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60765" w14:textId="77777777"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A11267" w:rsidRDefault="00292FE7" w:rsidP="00292FE7">
      <w:pPr>
        <w:rPr>
          <w:rFonts w:ascii="Arial" w:hAnsi="Arial" w:cs="Arial"/>
        </w:rPr>
      </w:pPr>
    </w:p>
    <w:p w14:paraId="5C6372B1" w14:textId="1211895F" w:rsidR="00292FE7" w:rsidRPr="00A11267" w:rsidRDefault="00292FE7" w:rsidP="00292FE7">
      <w:pPr>
        <w:spacing w:line="360" w:lineRule="auto"/>
        <w:rPr>
          <w:rFonts w:ascii="Arial" w:hAnsi="Arial" w:cs="Arial"/>
        </w:rPr>
      </w:pPr>
      <w:r w:rsidRPr="22C333A9">
        <w:rPr>
          <w:rFonts w:ascii="Arial" w:hAnsi="Arial" w:cs="Arial"/>
          <w:b/>
          <w:bCs/>
        </w:rPr>
        <w:t xml:space="preserve">Job </w:t>
      </w:r>
      <w:r w:rsidR="310B534E" w:rsidRPr="22C333A9">
        <w:rPr>
          <w:rFonts w:ascii="Arial" w:hAnsi="Arial" w:cs="Arial"/>
          <w:b/>
          <w:bCs/>
        </w:rPr>
        <w:t>title:</w:t>
      </w:r>
      <w:r>
        <w:tab/>
      </w:r>
      <w:r>
        <w:tab/>
      </w:r>
      <w:r>
        <w:tab/>
      </w:r>
      <w:r>
        <w:tab/>
      </w:r>
      <w:r w:rsidR="00951C0A">
        <w:rPr>
          <w:rFonts w:ascii="Arial" w:hAnsi="Arial" w:cs="Arial"/>
          <w:color w:val="000000"/>
          <w:szCs w:val="28"/>
        </w:rPr>
        <w:t>Engagement Planning</w:t>
      </w:r>
      <w:r w:rsidR="00951C0A" w:rsidRPr="00C81C08">
        <w:rPr>
          <w:rFonts w:ascii="Arial" w:hAnsi="Arial" w:cs="Arial"/>
          <w:color w:val="000000"/>
          <w:szCs w:val="28"/>
        </w:rPr>
        <w:t xml:space="preserve"> </w:t>
      </w:r>
      <w:r w:rsidR="00951C0A">
        <w:rPr>
          <w:rFonts w:ascii="Arial" w:hAnsi="Arial" w:cs="Arial"/>
          <w:color w:val="000000"/>
          <w:szCs w:val="28"/>
        </w:rPr>
        <w:t>Officer</w:t>
      </w:r>
    </w:p>
    <w:p w14:paraId="6E33D7C6" w14:textId="07C0CB3F" w:rsidR="00292FE7" w:rsidRPr="00A11267" w:rsidRDefault="6276F43B" w:rsidP="00292FE7">
      <w:pPr>
        <w:spacing w:line="360" w:lineRule="auto"/>
        <w:rPr>
          <w:rFonts w:ascii="Arial" w:hAnsi="Arial" w:cs="Arial"/>
        </w:rPr>
      </w:pPr>
      <w:r w:rsidRPr="16019270">
        <w:rPr>
          <w:rFonts w:ascii="Arial" w:hAnsi="Arial" w:cs="Arial"/>
          <w:b/>
          <w:bCs/>
        </w:rPr>
        <w:t>Team:</w:t>
      </w:r>
      <w:r>
        <w:tab/>
      </w:r>
      <w:r>
        <w:tab/>
      </w:r>
      <w:r>
        <w:tab/>
      </w:r>
      <w:r>
        <w:tab/>
      </w:r>
      <w:r w:rsidR="18DEC4E8" w:rsidRPr="16019270">
        <w:rPr>
          <w:rFonts w:ascii="Arial" w:eastAsiaTheme="majorEastAsia" w:hAnsi="Arial" w:cs="Arial"/>
        </w:rPr>
        <w:t>Engagement</w:t>
      </w:r>
      <w:r w:rsidR="00816F14" w:rsidRPr="16019270">
        <w:rPr>
          <w:rFonts w:ascii="Arial" w:eastAsiaTheme="majorEastAsia" w:hAnsi="Arial" w:cs="Arial"/>
        </w:rPr>
        <w:t xml:space="preserve"> Team</w:t>
      </w:r>
    </w:p>
    <w:p w14:paraId="55E9C136" w14:textId="424E0318" w:rsidR="00292FE7" w:rsidRPr="00A11267" w:rsidRDefault="2132FDE2" w:rsidP="00292FE7">
      <w:pPr>
        <w:spacing w:line="360" w:lineRule="auto"/>
        <w:rPr>
          <w:rFonts w:ascii="Arial" w:hAnsi="Arial" w:cs="Arial"/>
        </w:rPr>
      </w:pPr>
      <w:r w:rsidRPr="22C333A9">
        <w:rPr>
          <w:rFonts w:ascii="Arial" w:hAnsi="Arial" w:cs="Arial"/>
          <w:b/>
          <w:bCs/>
        </w:rPr>
        <w:t>Department:</w:t>
      </w:r>
      <w:r>
        <w:tab/>
      </w:r>
      <w:r>
        <w:tab/>
      </w:r>
      <w:r>
        <w:tab/>
      </w:r>
      <w:r w:rsidR="00DC56F1" w:rsidRPr="00C81C08">
        <w:rPr>
          <w:rFonts w:ascii="Arial" w:hAnsi="Arial" w:cs="Arial"/>
        </w:rPr>
        <w:t>Fundraising and Marketing</w:t>
      </w:r>
      <w:r w:rsidR="005D61C4" w:rsidRPr="22C333A9">
        <w:rPr>
          <w:rFonts w:ascii="Arial" w:eastAsiaTheme="majorEastAsia" w:hAnsi="Arial" w:cs="Arial"/>
        </w:rPr>
        <w:t xml:space="preserve"> </w:t>
      </w:r>
    </w:p>
    <w:p w14:paraId="03A61F3F" w14:textId="1416818D" w:rsidR="00292FE7" w:rsidRPr="00A11267" w:rsidRDefault="00292FE7" w:rsidP="00292FE7">
      <w:pPr>
        <w:spacing w:line="360" w:lineRule="auto"/>
        <w:rPr>
          <w:rFonts w:ascii="Arial" w:hAnsi="Arial" w:cs="Arial"/>
        </w:rPr>
      </w:pPr>
      <w:r w:rsidRPr="22C333A9">
        <w:rPr>
          <w:rFonts w:ascii="Arial" w:hAnsi="Arial" w:cs="Arial"/>
          <w:b/>
          <w:bCs/>
        </w:rPr>
        <w:t xml:space="preserve">Job </w:t>
      </w:r>
      <w:r w:rsidR="54FF11AC" w:rsidRPr="22C333A9">
        <w:rPr>
          <w:rFonts w:ascii="Arial" w:hAnsi="Arial" w:cs="Arial"/>
          <w:b/>
          <w:bCs/>
        </w:rPr>
        <w:t xml:space="preserve">Location: </w:t>
      </w:r>
      <w:r>
        <w:tab/>
      </w:r>
      <w:r>
        <w:tab/>
      </w:r>
      <w:r w:rsidR="00CF4981" w:rsidRPr="00426A30">
        <w:rPr>
          <w:rFonts w:ascii="Arial" w:hAnsi="Arial" w:cs="Arial"/>
        </w:rPr>
        <w:t>Andover/Home</w:t>
      </w:r>
      <w:r w:rsidR="00CF4981">
        <w:rPr>
          <w:rFonts w:ascii="Arial" w:hAnsi="Arial" w:cs="Arial"/>
        </w:rPr>
        <w:t>/Hybrid</w:t>
      </w:r>
    </w:p>
    <w:p w14:paraId="17095336" w14:textId="73C30AF5" w:rsidR="00292FE7" w:rsidRPr="00A11267" w:rsidRDefault="00292FE7" w:rsidP="22C333A9">
      <w:pPr>
        <w:spacing w:line="360" w:lineRule="auto"/>
        <w:rPr>
          <w:rFonts w:ascii="Arial" w:hAnsi="Arial" w:cs="Arial"/>
          <w:noProof/>
        </w:rPr>
      </w:pPr>
      <w:r w:rsidRPr="22C333A9">
        <w:rPr>
          <w:rFonts w:ascii="Arial" w:hAnsi="Arial" w:cs="Arial"/>
          <w:b/>
          <w:bCs/>
        </w:rPr>
        <w:t>Reports to:</w:t>
      </w:r>
      <w:r w:rsidRPr="22C333A9">
        <w:rPr>
          <w:rFonts w:ascii="Arial" w:hAnsi="Arial" w:cs="Arial"/>
          <w:noProof/>
        </w:rPr>
        <w:t xml:space="preserve"> </w:t>
      </w:r>
      <w:r>
        <w:tab/>
      </w:r>
      <w:r>
        <w:tab/>
      </w:r>
      <w:r>
        <w:tab/>
      </w:r>
      <w:r w:rsidR="00CF4981">
        <w:rPr>
          <w:rFonts w:ascii="Arial" w:hAnsi="Arial" w:cs="Arial"/>
          <w:noProof/>
        </w:rPr>
        <w:t>Editorial Content</w:t>
      </w:r>
      <w:r w:rsidR="675C7791" w:rsidRPr="22C333A9">
        <w:rPr>
          <w:rFonts w:ascii="Arial" w:hAnsi="Arial" w:cs="Arial"/>
          <w:noProof/>
        </w:rPr>
        <w:t xml:space="preserve"> Manager</w:t>
      </w:r>
      <w:r>
        <w:tab/>
      </w:r>
      <w:r>
        <w:tab/>
      </w:r>
      <w:r>
        <w:tab/>
      </w:r>
      <w:r>
        <w:tab/>
      </w:r>
    </w:p>
    <w:p w14:paraId="6C54B6DC" w14:textId="3243D2B1" w:rsidR="00D15A75" w:rsidRDefault="37D0C569" w:rsidP="4511F880">
      <w:pPr>
        <w:spacing w:line="360" w:lineRule="auto"/>
        <w:rPr>
          <w:rFonts w:ascii="Arial" w:eastAsia="Arial" w:hAnsi="Arial" w:cs="Arial"/>
        </w:rPr>
      </w:pPr>
      <w:r w:rsidRPr="4511F880">
        <w:rPr>
          <w:rFonts w:ascii="Arial" w:eastAsia="Arial" w:hAnsi="Arial" w:cs="Arial"/>
          <w:b/>
          <w:bCs/>
        </w:rPr>
        <w:t xml:space="preserve">Salary: </w:t>
      </w:r>
      <w:r w:rsidR="34A50EE2">
        <w:tab/>
      </w:r>
      <w:r w:rsidR="34A50EE2">
        <w:tab/>
      </w:r>
      <w:r w:rsidR="34A50EE2">
        <w:tab/>
      </w:r>
      <w:r w:rsidR="34A50EE2">
        <w:tab/>
      </w:r>
      <w:r w:rsidR="533BA2AC" w:rsidRPr="00142867">
        <w:rPr>
          <w:rFonts w:ascii="Arial" w:eastAsia="Arial" w:hAnsi="Arial" w:cs="Arial"/>
        </w:rPr>
        <w:t>£</w:t>
      </w:r>
      <w:r w:rsidR="00142867" w:rsidRPr="00142867">
        <w:rPr>
          <w:rFonts w:ascii="Arial" w:eastAsia="Arial" w:hAnsi="Arial" w:cs="Arial"/>
        </w:rPr>
        <w:t xml:space="preserve">28,000 – £31,000 </w:t>
      </w:r>
      <w:r w:rsidR="533BA2AC" w:rsidRPr="00142867">
        <w:rPr>
          <w:rFonts w:ascii="Arial" w:eastAsia="Arial" w:hAnsi="Arial" w:cs="Arial"/>
        </w:rPr>
        <w:t>per annum</w:t>
      </w:r>
    </w:p>
    <w:p w14:paraId="17B910B9" w14:textId="76CFEFDE" w:rsidR="00D15A75" w:rsidRDefault="34A50EE2" w:rsidP="19A20FF2">
      <w:pPr>
        <w:spacing w:line="360" w:lineRule="auto"/>
        <w:rPr>
          <w:rFonts w:ascii="Arial" w:eastAsia="Arial" w:hAnsi="Arial" w:cs="Arial"/>
          <w:szCs w:val="32"/>
        </w:rPr>
      </w:pPr>
      <w:r w:rsidRPr="19A20FF2">
        <w:rPr>
          <w:rFonts w:ascii="Arial" w:eastAsia="Arial" w:hAnsi="Arial" w:cs="Arial"/>
          <w:b/>
          <w:bCs/>
          <w:szCs w:val="32"/>
        </w:rPr>
        <w:t xml:space="preserve">Level of disclosure check required and related workforce: </w:t>
      </w:r>
    </w:p>
    <w:p w14:paraId="02602677" w14:textId="7DC9B34F" w:rsidR="00D15A75" w:rsidRDefault="34A50EE2" w:rsidP="19A20FF2">
      <w:pPr>
        <w:spacing w:line="360" w:lineRule="auto"/>
        <w:rPr>
          <w:rFonts w:ascii="Arial" w:eastAsia="Arial" w:hAnsi="Arial" w:cs="Arial"/>
          <w:szCs w:val="32"/>
        </w:rPr>
      </w:pPr>
      <w:r w:rsidRPr="19A20FF2">
        <w:rPr>
          <w:rFonts w:ascii="Arial" w:eastAsia="Arial" w:hAnsi="Arial" w:cs="Arial"/>
          <w:szCs w:val="32"/>
        </w:rPr>
        <w:t>Basic</w:t>
      </w:r>
    </w:p>
    <w:p w14:paraId="7A66E6D8" w14:textId="0DB4BBA1" w:rsidR="00D15A75" w:rsidRDefault="00D15A75" w:rsidP="19A20FF2"/>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To support people affected by macular disease now, the Macular Society provides a range of support, information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46B1D76B" w14:textId="77777777" w:rsidR="00632AF8" w:rsidRPr="00632AF8" w:rsidRDefault="00632AF8" w:rsidP="005D6456">
      <w:pPr>
        <w:spacing w:after="0" w:line="240" w:lineRule="auto"/>
        <w:rPr>
          <w:rFonts w:ascii="Arial" w:eastAsia="Arial" w:hAnsi="Arial" w:cs="Arial"/>
        </w:rPr>
      </w:pPr>
      <w:r w:rsidRPr="00632AF8">
        <w:rPr>
          <w:rFonts w:ascii="Arial" w:eastAsia="Arial" w:hAnsi="Arial" w:cs="Arial"/>
        </w:rPr>
        <w:t xml:space="preserve">The Engagement Team builds meaningful connections with our audiences, nurturing lasting relationships with both new and long-standing </w:t>
      </w:r>
      <w:r w:rsidRPr="00632AF8">
        <w:rPr>
          <w:rFonts w:ascii="Arial" w:eastAsia="Arial" w:hAnsi="Arial" w:cs="Arial"/>
        </w:rPr>
        <w:lastRenderedPageBreak/>
        <w:t xml:space="preserve">supporters. The Engagement Planning Officer helps ensure our audiences receive the right messages at the right time, encouraging genuine engagement and positive responses. This role also supports a team of in-house creatives and content producers, keeping projects on track and ensuring timely delivery of content that resonates with and inspires our supporters. </w:t>
      </w:r>
    </w:p>
    <w:p w14:paraId="436ABBE6" w14:textId="77777777" w:rsidR="004508EA" w:rsidRDefault="004508EA" w:rsidP="005D6456">
      <w:pPr>
        <w:spacing w:after="0" w:line="240" w:lineRule="auto"/>
        <w:rPr>
          <w:rFonts w:ascii="Arial" w:eastAsia="Arial" w:hAnsi="Arial" w:cs="Arial"/>
        </w:rPr>
      </w:pPr>
    </w:p>
    <w:p w14:paraId="41F48B71" w14:textId="1CC7B33C" w:rsidR="004508EA" w:rsidRPr="00DA727E" w:rsidRDefault="004508EA" w:rsidP="005D6456">
      <w:pPr>
        <w:spacing w:after="0"/>
        <w:rPr>
          <w:rFonts w:ascii="Arial" w:hAnsi="Arial" w:cs="Arial"/>
          <w:noProof/>
        </w:rPr>
      </w:pPr>
      <w:r w:rsidRPr="004D6DE4">
        <w:rPr>
          <w:rFonts w:ascii="Arial" w:hAnsi="Arial" w:cs="Arial"/>
        </w:rPr>
        <w:t xml:space="preserve">We have ambitious growth targets over the following five years and plan to grow and transform our fundraising programme to ensure we meet the needs of our members and donors and grow income to find a cure for macular disease and to support those in need right now. The role will support </w:t>
      </w:r>
      <w:r w:rsidR="00741F24">
        <w:rPr>
          <w:rFonts w:ascii="Arial" w:hAnsi="Arial" w:cs="Arial"/>
        </w:rPr>
        <w:t>our</w:t>
      </w:r>
      <w:r w:rsidRPr="004D6DE4">
        <w:rPr>
          <w:rFonts w:ascii="Arial" w:hAnsi="Arial" w:cs="Arial"/>
        </w:rPr>
        <w:t xml:space="preserve"> on and offline engagement planning</w:t>
      </w:r>
      <w:r w:rsidR="00101922">
        <w:rPr>
          <w:rFonts w:ascii="Arial" w:hAnsi="Arial" w:cs="Arial"/>
        </w:rPr>
        <w:t xml:space="preserve">, </w:t>
      </w:r>
      <w:r w:rsidR="00650495">
        <w:rPr>
          <w:rFonts w:ascii="Arial" w:hAnsi="Arial" w:cs="Arial"/>
        </w:rPr>
        <w:t>enabling</w:t>
      </w:r>
      <w:r w:rsidR="00101922">
        <w:rPr>
          <w:rFonts w:ascii="Arial" w:hAnsi="Arial" w:cs="Arial"/>
        </w:rPr>
        <w:t xml:space="preserve"> u</w:t>
      </w:r>
      <w:r w:rsidRPr="004D6DE4">
        <w:rPr>
          <w:rFonts w:ascii="Arial" w:hAnsi="Arial" w:cs="Arial"/>
        </w:rPr>
        <w:t>s to deliver long term income</w:t>
      </w:r>
      <w:r w:rsidR="00650495">
        <w:rPr>
          <w:rFonts w:ascii="Arial" w:hAnsi="Arial" w:cs="Arial"/>
        </w:rPr>
        <w:t xml:space="preserve"> and greater reach</w:t>
      </w:r>
      <w:r w:rsidRPr="004D6DE4">
        <w:rPr>
          <w:rFonts w:ascii="Arial" w:hAnsi="Arial" w:cs="Arial"/>
        </w:rPr>
        <w:t xml:space="preserve"> to help Beat Macular Disease.</w:t>
      </w:r>
    </w:p>
    <w:p w14:paraId="361DFFFE" w14:textId="1772670B" w:rsidR="5E18310D" w:rsidRDefault="004508EA" w:rsidP="004508EA">
      <w:pPr>
        <w:rPr>
          <w:rFonts w:ascii="Arial" w:eastAsia="Arial" w:hAnsi="Arial" w:cs="Arial"/>
          <w:szCs w:val="32"/>
        </w:rPr>
      </w:pPr>
      <w:r w:rsidRPr="004D6DE4">
        <w:rPr>
          <w:rFonts w:ascii="Arial" w:hAnsi="Arial" w:cs="Arial"/>
          <w:noProof/>
        </w:rPr>
        <w:t>Although this role reports into the Editorial Content Manager, there will be the necessity to liaise across the Engagement team and the wider organisation</w:t>
      </w:r>
      <w:r w:rsidR="5E18310D" w:rsidRPr="19A20FF2">
        <w:rPr>
          <w:rFonts w:ascii="Arial" w:eastAsia="Arial" w:hAnsi="Arial" w:cs="Arial"/>
          <w:szCs w:val="32"/>
        </w:rPr>
        <w:t>.</w:t>
      </w:r>
    </w:p>
    <w:p w14:paraId="346B9CC3" w14:textId="77777777" w:rsidR="00DA727E" w:rsidRPr="004508EA" w:rsidRDefault="00DA727E" w:rsidP="004508EA">
      <w:pPr>
        <w:rPr>
          <w:rFonts w:ascii="Arial" w:hAnsi="Arial" w:cs="Arial"/>
        </w:rPr>
      </w:pPr>
    </w:p>
    <w:p w14:paraId="4695D305" w14:textId="52E482F1" w:rsidR="00292FE7" w:rsidRPr="00A11267" w:rsidRDefault="00292FE7" w:rsidP="00292FE7">
      <w:pPr>
        <w:pStyle w:val="Heading2"/>
        <w:rPr>
          <w:rFonts w:ascii="Arial" w:hAnsi="Arial" w:cs="Arial"/>
        </w:rPr>
      </w:pPr>
      <w:r w:rsidRPr="0C946191">
        <w:rPr>
          <w:rFonts w:ascii="Arial" w:hAnsi="Arial" w:cs="Arial"/>
        </w:rPr>
        <w:t>Organisational chart</w:t>
      </w:r>
    </w:p>
    <w:p w14:paraId="4F39F2CF" w14:textId="4D8BB42A" w:rsidR="004E25E9" w:rsidRDefault="002947E5" w:rsidP="002947E5">
      <w:pPr>
        <w:rPr>
          <w:rFonts w:ascii="Arial" w:hAnsi="Arial" w:cs="Arial"/>
        </w:rPr>
      </w:pPr>
      <w:r w:rsidRPr="00C81C08">
        <w:rPr>
          <w:rFonts w:ascii="Arial" w:hAnsi="Arial" w:cs="Arial"/>
          <w:b/>
          <w:noProof/>
          <w:color w:val="FF0000"/>
          <w:szCs w:val="32"/>
          <w:shd w:val="clear" w:color="auto" w:fill="FFFFFF" w:themeFill="background1"/>
          <w:lang w:eastAsia="en-GB"/>
        </w:rPr>
        <w:drawing>
          <wp:inline distT="0" distB="0" distL="0" distR="0" wp14:anchorId="48859434" wp14:editId="4793661B">
            <wp:extent cx="6000750" cy="4554220"/>
            <wp:effectExtent l="38100" t="0" r="952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81E3F09" w14:textId="29F8A540" w:rsidR="00D30F42" w:rsidRPr="00C81C08" w:rsidRDefault="00D30F42" w:rsidP="00D30F42">
      <w:pPr>
        <w:rPr>
          <w:rFonts w:ascii="Arial" w:hAnsi="Arial" w:cs="Arial"/>
        </w:rPr>
      </w:pPr>
      <w:r w:rsidRPr="00C81C08">
        <w:rPr>
          <w:rFonts w:ascii="Arial" w:hAnsi="Arial" w:cs="Arial"/>
        </w:rPr>
        <w:lastRenderedPageBreak/>
        <w:t xml:space="preserve">Organisation chart shows at the top the chart the </w:t>
      </w:r>
      <w:r w:rsidRPr="00C81C08">
        <w:rPr>
          <w:rFonts w:ascii="Arial" w:hAnsi="Arial" w:cs="Arial"/>
          <w:lang w:val="en-US"/>
        </w:rPr>
        <w:t>Head of Engagement; reporting into this role are four roles:</w:t>
      </w:r>
      <w:r>
        <w:rPr>
          <w:rFonts w:ascii="Arial" w:hAnsi="Arial" w:cs="Arial"/>
          <w:lang w:val="en-US"/>
        </w:rPr>
        <w:t xml:space="preserve"> Audience Events Officer,</w:t>
      </w:r>
      <w:r w:rsidRPr="00C81C08">
        <w:rPr>
          <w:rFonts w:ascii="Arial" w:hAnsi="Arial" w:cs="Arial"/>
          <w:lang w:val="en-US"/>
        </w:rPr>
        <w:t xml:space="preserve"> Creative Manager, Engagement Content Manager</w:t>
      </w:r>
      <w:r>
        <w:rPr>
          <w:rFonts w:ascii="Arial" w:hAnsi="Arial" w:cs="Arial"/>
          <w:lang w:val="en-US"/>
        </w:rPr>
        <w:t xml:space="preserve"> and</w:t>
      </w:r>
      <w:r w:rsidRPr="00C81C08">
        <w:rPr>
          <w:rFonts w:ascii="Arial" w:hAnsi="Arial" w:cs="Arial"/>
          <w:lang w:val="en-US"/>
        </w:rPr>
        <w:t xml:space="preserve"> Editorial Manager</w:t>
      </w:r>
      <w:r>
        <w:rPr>
          <w:rFonts w:ascii="Arial" w:hAnsi="Arial" w:cs="Arial"/>
          <w:lang w:val="en-US"/>
        </w:rPr>
        <w:t xml:space="preserve"> with the </w:t>
      </w:r>
      <w:r w:rsidR="00A01614">
        <w:rPr>
          <w:rFonts w:ascii="Arial" w:hAnsi="Arial" w:cs="Arial"/>
          <w:lang w:val="en-US"/>
        </w:rPr>
        <w:t>Engagement</w:t>
      </w:r>
      <w:r w:rsidRPr="00C81C08">
        <w:rPr>
          <w:rFonts w:ascii="Arial" w:hAnsi="Arial" w:cs="Arial"/>
          <w:lang w:val="en-US"/>
        </w:rPr>
        <w:t xml:space="preserve"> Planning </w:t>
      </w:r>
      <w:r>
        <w:rPr>
          <w:rFonts w:ascii="Arial" w:hAnsi="Arial" w:cs="Arial"/>
          <w:lang w:val="en-US"/>
        </w:rPr>
        <w:t xml:space="preserve">Officer reporting </w:t>
      </w:r>
      <w:r w:rsidR="00E47849">
        <w:rPr>
          <w:rFonts w:ascii="Arial" w:hAnsi="Arial" w:cs="Arial"/>
          <w:lang w:val="en-US"/>
        </w:rPr>
        <w:t>in</w:t>
      </w:r>
      <w:r>
        <w:rPr>
          <w:rFonts w:ascii="Arial" w:hAnsi="Arial" w:cs="Arial"/>
          <w:lang w:val="en-US"/>
        </w:rPr>
        <w:t>to the Editorial Content Manager</w:t>
      </w:r>
      <w:r w:rsidRPr="00C81C08">
        <w:rPr>
          <w:rFonts w:ascii="Arial" w:hAnsi="Arial" w:cs="Arial"/>
          <w:lang w:val="en-US"/>
        </w:rPr>
        <w:t>.</w:t>
      </w:r>
    </w:p>
    <w:p w14:paraId="1CBDE2BF" w14:textId="77777777" w:rsidR="002947E5" w:rsidRPr="002947E5" w:rsidRDefault="002947E5" w:rsidP="002947E5">
      <w:pPr>
        <w:rPr>
          <w:rFonts w:ascii="Arial" w:hAnsi="Arial" w:cs="Arial"/>
        </w:rPr>
      </w:pPr>
    </w:p>
    <w:p w14:paraId="777291CA" w14:textId="78397492" w:rsidR="00292FE7" w:rsidRDefault="00292FE7" w:rsidP="00292FE7">
      <w:pPr>
        <w:pStyle w:val="Heading2"/>
        <w:rPr>
          <w:rFonts w:ascii="Arial" w:hAnsi="Arial" w:cs="Arial"/>
        </w:rPr>
      </w:pPr>
      <w:r w:rsidRPr="00A11267">
        <w:rPr>
          <w:rFonts w:ascii="Arial" w:hAnsi="Arial" w:cs="Arial"/>
        </w:rPr>
        <w:t>Our values</w:t>
      </w:r>
    </w:p>
    <w:p w14:paraId="401DBC6E" w14:textId="77777777" w:rsidR="00102FCB" w:rsidRPr="00102FCB" w:rsidRDefault="00102FCB" w:rsidP="00102FCB"/>
    <w:p w14:paraId="0CB0EF3C" w14:textId="53F35986" w:rsidR="00292FE7" w:rsidRDefault="00292FE7" w:rsidP="00292FE7">
      <w:pPr>
        <w:rPr>
          <w:rFonts w:ascii="Arial" w:hAnsi="Arial" w:cs="Arial"/>
          <w:noProof/>
          <w:lang w:eastAsia="en-GB"/>
        </w:rPr>
      </w:pPr>
      <w:r w:rsidRPr="00A11267">
        <w:rPr>
          <w:rFonts w:ascii="Arial" w:hAnsi="Arial" w:cs="Arial"/>
        </w:rPr>
        <w:t>We will beat macular disease by…</w:t>
      </w:r>
    </w:p>
    <w:p w14:paraId="56FCAB46" w14:textId="77777777" w:rsidR="00C13171" w:rsidRDefault="00C13171" w:rsidP="00292FE7">
      <w:pPr>
        <w:rPr>
          <w:rFonts w:ascii="Arial" w:hAnsi="Arial" w:cs="Arial"/>
          <w:noProof/>
          <w:lang w:eastAsia="en-GB"/>
        </w:rPr>
      </w:pPr>
    </w:p>
    <w:p w14:paraId="77C26470" w14:textId="77941252" w:rsidR="00C13171" w:rsidRPr="00A11267" w:rsidRDefault="00C13171" w:rsidP="00292FE7">
      <w:pPr>
        <w:rPr>
          <w:rFonts w:ascii="Arial" w:hAnsi="Arial" w:cs="Arial"/>
          <w:b/>
        </w:rPr>
      </w:pPr>
      <w:r w:rsidRPr="007531A0">
        <w:rPr>
          <w:noProof/>
          <w:lang w:eastAsia="en-GB"/>
        </w:rPr>
        <w:drawing>
          <wp:inline distT="0" distB="0" distL="0" distR="0" wp14:anchorId="068FDAE3" wp14:editId="57CCFD1F">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1D3FD08B" w14:textId="77777777" w:rsidR="007C0CCE" w:rsidRDefault="007C0CCE" w:rsidP="007C0CCE">
      <w:pPr>
        <w:pStyle w:val="Heading3"/>
        <w:ind w:left="360"/>
        <w:rPr>
          <w:rFonts w:ascii="Arial" w:hAnsi="Arial" w:cs="Arial"/>
          <w:b w:val="0"/>
          <w:bCs/>
        </w:rPr>
      </w:pPr>
    </w:p>
    <w:p w14:paraId="38C04754" w14:textId="59C8A476" w:rsidR="007C0CCE" w:rsidRDefault="007C0CCE" w:rsidP="00FF1990">
      <w:pPr>
        <w:pStyle w:val="Heading3"/>
        <w:numPr>
          <w:ilvl w:val="0"/>
          <w:numId w:val="6"/>
        </w:numPr>
        <w:rPr>
          <w:rFonts w:ascii="Arial" w:hAnsi="Arial" w:cs="Arial"/>
          <w:b w:val="0"/>
          <w:bCs/>
        </w:rPr>
      </w:pPr>
      <w:r w:rsidRPr="007C0CCE">
        <w:rPr>
          <w:rFonts w:ascii="Arial" w:hAnsi="Arial" w:cs="Arial"/>
          <w:b w:val="0"/>
          <w:bCs/>
        </w:rPr>
        <w:t xml:space="preserve">Making It Happen - we are </w:t>
      </w:r>
      <w:r w:rsidR="00D4071C" w:rsidRPr="007C0CCE">
        <w:rPr>
          <w:rFonts w:ascii="Arial" w:hAnsi="Arial" w:cs="Arial"/>
          <w:b w:val="0"/>
          <w:bCs/>
        </w:rPr>
        <w:t>Ambitious.</w:t>
      </w:r>
    </w:p>
    <w:p w14:paraId="294550EF" w14:textId="015A1BE3" w:rsidR="00292FE7" w:rsidRPr="00D15A75" w:rsidRDefault="00292FE7" w:rsidP="00292FE7">
      <w:pPr>
        <w:pStyle w:val="Heading3"/>
        <w:numPr>
          <w:ilvl w:val="0"/>
          <w:numId w:val="6"/>
        </w:numPr>
        <w:rPr>
          <w:rFonts w:ascii="Arial" w:hAnsi="Arial" w:cs="Arial"/>
          <w:b w:val="0"/>
          <w:bCs/>
        </w:rPr>
      </w:pPr>
      <w:r w:rsidRPr="00D15A75">
        <w:rPr>
          <w:rFonts w:ascii="Arial" w:hAnsi="Arial" w:cs="Arial"/>
          <w:b w:val="0"/>
          <w:bCs/>
        </w:rPr>
        <w:t>Showing We Care - we are Supportive and Caring</w:t>
      </w:r>
      <w:r w:rsidR="00D4071C">
        <w:rPr>
          <w:rFonts w:ascii="Arial" w:hAnsi="Arial" w:cs="Arial"/>
          <w:b w:val="0"/>
          <w:bCs/>
        </w:rPr>
        <w:t>.</w:t>
      </w:r>
    </w:p>
    <w:p w14:paraId="3DF908AD" w14:textId="37738ACC" w:rsidR="007C0CCE" w:rsidRPr="007C0CCE" w:rsidRDefault="007C0CCE" w:rsidP="007C0CCE">
      <w:pPr>
        <w:pStyle w:val="ListParagraph"/>
        <w:numPr>
          <w:ilvl w:val="0"/>
          <w:numId w:val="6"/>
        </w:numPr>
        <w:rPr>
          <w:rFonts w:eastAsiaTheme="majorEastAsia"/>
          <w:bCs/>
          <w:color w:val="000000" w:themeColor="text1"/>
          <w:sz w:val="32"/>
          <w:lang w:eastAsia="en-US"/>
        </w:rPr>
      </w:pPr>
      <w:r w:rsidRPr="007C0CCE">
        <w:rPr>
          <w:rFonts w:eastAsiaTheme="majorEastAsia"/>
          <w:bCs/>
          <w:color w:val="000000" w:themeColor="text1"/>
          <w:sz w:val="32"/>
          <w:lang w:eastAsia="en-US"/>
        </w:rPr>
        <w:t xml:space="preserve">Knowing Our Stuff - we have </w:t>
      </w:r>
      <w:r w:rsidR="00077F5D" w:rsidRPr="007C0CCE">
        <w:rPr>
          <w:rFonts w:eastAsiaTheme="majorEastAsia"/>
          <w:bCs/>
          <w:color w:val="000000" w:themeColor="text1"/>
          <w:sz w:val="32"/>
          <w:lang w:eastAsia="en-US"/>
        </w:rPr>
        <w:t>Integrity,</w:t>
      </w:r>
      <w:r w:rsidRPr="007C0CCE">
        <w:rPr>
          <w:rFonts w:eastAsiaTheme="majorEastAsia"/>
          <w:bCs/>
          <w:color w:val="000000" w:themeColor="text1"/>
          <w:sz w:val="32"/>
          <w:lang w:eastAsia="en-US"/>
        </w:rPr>
        <w:t xml:space="preserve"> and we act </w:t>
      </w:r>
      <w:proofErr w:type="gramStart"/>
      <w:r w:rsidR="00077F5D" w:rsidRPr="007C0CCE">
        <w:rPr>
          <w:rFonts w:eastAsiaTheme="majorEastAsia"/>
          <w:bCs/>
          <w:color w:val="000000" w:themeColor="text1"/>
          <w:sz w:val="32"/>
          <w:lang w:eastAsia="en-US"/>
        </w:rPr>
        <w:t>Honestly</w:t>
      </w:r>
      <w:proofErr w:type="gramEnd"/>
      <w:r w:rsidR="00077F5D" w:rsidRPr="007C0CCE">
        <w:rPr>
          <w:rFonts w:eastAsiaTheme="majorEastAsia"/>
          <w:bCs/>
          <w:color w:val="000000" w:themeColor="text1"/>
          <w:sz w:val="32"/>
          <w:lang w:eastAsia="en-US"/>
        </w:rPr>
        <w:t>.</w:t>
      </w:r>
    </w:p>
    <w:p w14:paraId="7A5A8E2C" w14:textId="77777777" w:rsidR="00292FE7" w:rsidRPr="00A11267" w:rsidRDefault="00292FE7" w:rsidP="00292FE7">
      <w:pPr>
        <w:rPr>
          <w:rFonts w:ascii="Arial" w:hAnsi="Arial" w:cs="Arial"/>
        </w:rPr>
      </w:pPr>
    </w:p>
    <w:p w14:paraId="068F132F" w14:textId="6F1B93F5" w:rsidR="0921E499" w:rsidRDefault="0921E499" w:rsidP="16B38B0E">
      <w:pPr>
        <w:pStyle w:val="Heading2"/>
        <w:rPr>
          <w:rFonts w:ascii="Arial" w:hAnsi="Arial" w:cs="Arial"/>
        </w:rPr>
      </w:pPr>
      <w:r w:rsidRPr="16B38B0E">
        <w:rPr>
          <w:rFonts w:ascii="Arial" w:hAnsi="Arial" w:cs="Arial"/>
        </w:rPr>
        <w:t>Key accountabilities of the role:</w:t>
      </w:r>
    </w:p>
    <w:p w14:paraId="363737D3" w14:textId="13BB8B36" w:rsidR="00DC70FC" w:rsidRPr="00C81C08" w:rsidRDefault="00DC70FC" w:rsidP="00DC70FC">
      <w:pPr>
        <w:pStyle w:val="ListParagraph"/>
        <w:numPr>
          <w:ilvl w:val="0"/>
          <w:numId w:val="2"/>
        </w:numPr>
        <w:rPr>
          <w:sz w:val="32"/>
          <w:szCs w:val="32"/>
        </w:rPr>
      </w:pPr>
      <w:r w:rsidRPr="00C81C08">
        <w:rPr>
          <w:sz w:val="32"/>
          <w:szCs w:val="32"/>
        </w:rPr>
        <w:t>Support the</w:t>
      </w:r>
      <w:r>
        <w:rPr>
          <w:sz w:val="32"/>
          <w:szCs w:val="32"/>
        </w:rPr>
        <w:t xml:space="preserve"> organisation through the development, management and updating of our </w:t>
      </w:r>
      <w:r w:rsidR="00431331">
        <w:rPr>
          <w:sz w:val="32"/>
          <w:szCs w:val="32"/>
        </w:rPr>
        <w:t>communication</w:t>
      </w:r>
      <w:r>
        <w:rPr>
          <w:sz w:val="32"/>
          <w:szCs w:val="32"/>
        </w:rPr>
        <w:t xml:space="preserve"> </w:t>
      </w:r>
      <w:r w:rsidR="00C359CB">
        <w:rPr>
          <w:sz w:val="32"/>
          <w:szCs w:val="32"/>
        </w:rPr>
        <w:t>planning</w:t>
      </w:r>
      <w:r w:rsidR="009A716F">
        <w:rPr>
          <w:sz w:val="32"/>
          <w:szCs w:val="32"/>
        </w:rPr>
        <w:t xml:space="preserve"> calendar</w:t>
      </w:r>
      <w:r>
        <w:rPr>
          <w:sz w:val="32"/>
          <w:szCs w:val="32"/>
        </w:rPr>
        <w:t xml:space="preserve">. </w:t>
      </w:r>
    </w:p>
    <w:p w14:paraId="5691218A" w14:textId="77B039CB" w:rsidR="00DC70FC" w:rsidRDefault="00C359CB" w:rsidP="00DC70FC">
      <w:pPr>
        <w:pStyle w:val="ListParagraph"/>
        <w:numPr>
          <w:ilvl w:val="0"/>
          <w:numId w:val="2"/>
        </w:numPr>
        <w:rPr>
          <w:sz w:val="32"/>
          <w:szCs w:val="32"/>
        </w:rPr>
      </w:pPr>
      <w:r>
        <w:rPr>
          <w:noProof/>
          <w:sz w:val="32"/>
          <w:szCs w:val="32"/>
        </w:rPr>
        <w:t>Triage, m</w:t>
      </w:r>
      <w:r w:rsidR="00DC70FC" w:rsidRPr="00FB2F6A">
        <w:rPr>
          <w:noProof/>
          <w:sz w:val="32"/>
          <w:szCs w:val="32"/>
        </w:rPr>
        <w:t xml:space="preserve">aintain and update </w:t>
      </w:r>
      <w:r w:rsidR="004E41ED">
        <w:rPr>
          <w:noProof/>
          <w:sz w:val="32"/>
          <w:szCs w:val="32"/>
        </w:rPr>
        <w:t>creative project</w:t>
      </w:r>
      <w:r w:rsidR="00DC70FC" w:rsidRPr="00FB2F6A">
        <w:rPr>
          <w:noProof/>
          <w:sz w:val="32"/>
          <w:szCs w:val="32"/>
        </w:rPr>
        <w:t>s</w:t>
      </w:r>
      <w:r w:rsidR="004E41ED">
        <w:rPr>
          <w:noProof/>
          <w:sz w:val="32"/>
          <w:szCs w:val="32"/>
        </w:rPr>
        <w:t>:</w:t>
      </w:r>
      <w:r w:rsidR="00DC70FC">
        <w:rPr>
          <w:noProof/>
          <w:sz w:val="32"/>
          <w:szCs w:val="32"/>
        </w:rPr>
        <w:t xml:space="preserve"> keeping</w:t>
      </w:r>
      <w:r w:rsidR="00DC70FC" w:rsidRPr="00FB2F6A">
        <w:rPr>
          <w:noProof/>
          <w:sz w:val="32"/>
          <w:szCs w:val="32"/>
        </w:rPr>
        <w:t xml:space="preserve"> projects on track, mo</w:t>
      </w:r>
      <w:r w:rsidR="00DC70FC">
        <w:rPr>
          <w:noProof/>
          <w:sz w:val="32"/>
          <w:szCs w:val="32"/>
        </w:rPr>
        <w:t>ni</w:t>
      </w:r>
      <w:r w:rsidR="00DC70FC" w:rsidRPr="00FB2F6A">
        <w:rPr>
          <w:noProof/>
          <w:sz w:val="32"/>
          <w:szCs w:val="32"/>
        </w:rPr>
        <w:t>tor</w:t>
      </w:r>
      <w:r w:rsidR="00DC70FC">
        <w:rPr>
          <w:noProof/>
          <w:sz w:val="32"/>
          <w:szCs w:val="32"/>
        </w:rPr>
        <w:t>ing</w:t>
      </w:r>
      <w:r w:rsidR="00DC70FC" w:rsidRPr="00FB2F6A">
        <w:rPr>
          <w:noProof/>
          <w:sz w:val="32"/>
          <w:szCs w:val="32"/>
        </w:rPr>
        <w:t xml:space="preserve"> and manag</w:t>
      </w:r>
      <w:r w:rsidR="00DC70FC">
        <w:rPr>
          <w:noProof/>
          <w:sz w:val="32"/>
          <w:szCs w:val="32"/>
        </w:rPr>
        <w:t>ing</w:t>
      </w:r>
      <w:r w:rsidR="00DC70FC" w:rsidRPr="00FB2F6A">
        <w:rPr>
          <w:noProof/>
          <w:sz w:val="32"/>
          <w:szCs w:val="32"/>
        </w:rPr>
        <w:t xml:space="preserve"> project timelines ensuring tasks are completed on time</w:t>
      </w:r>
      <w:r w:rsidR="00DC70FC">
        <w:rPr>
          <w:noProof/>
          <w:sz w:val="32"/>
          <w:szCs w:val="32"/>
        </w:rPr>
        <w:t>.</w:t>
      </w:r>
    </w:p>
    <w:p w14:paraId="18C07CBC" w14:textId="06CA77E7" w:rsidR="00DC70FC" w:rsidRDefault="00DC70FC" w:rsidP="00DC70FC">
      <w:pPr>
        <w:pStyle w:val="ListParagraph"/>
        <w:numPr>
          <w:ilvl w:val="0"/>
          <w:numId w:val="2"/>
        </w:numPr>
        <w:rPr>
          <w:sz w:val="32"/>
          <w:szCs w:val="32"/>
        </w:rPr>
      </w:pPr>
      <w:r>
        <w:rPr>
          <w:noProof/>
          <w:sz w:val="32"/>
          <w:szCs w:val="32"/>
        </w:rPr>
        <w:t>Work with the E</w:t>
      </w:r>
      <w:r w:rsidR="0095116D">
        <w:rPr>
          <w:noProof/>
          <w:sz w:val="32"/>
          <w:szCs w:val="32"/>
        </w:rPr>
        <w:t>ngagement team</w:t>
      </w:r>
      <w:r>
        <w:rPr>
          <w:noProof/>
          <w:sz w:val="32"/>
          <w:szCs w:val="32"/>
        </w:rPr>
        <w:t xml:space="preserve"> to </w:t>
      </w:r>
      <w:r w:rsidRPr="00FB2F6A">
        <w:rPr>
          <w:noProof/>
          <w:sz w:val="32"/>
          <w:szCs w:val="32"/>
        </w:rPr>
        <w:t xml:space="preserve">assess </w:t>
      </w:r>
      <w:r w:rsidR="0029784A">
        <w:rPr>
          <w:noProof/>
          <w:sz w:val="32"/>
          <w:szCs w:val="32"/>
        </w:rPr>
        <w:t xml:space="preserve">and monitor </w:t>
      </w:r>
      <w:r w:rsidRPr="00FB2F6A">
        <w:rPr>
          <w:noProof/>
          <w:sz w:val="32"/>
          <w:szCs w:val="32"/>
        </w:rPr>
        <w:t>resource availabil</w:t>
      </w:r>
      <w:r w:rsidR="0095116D">
        <w:rPr>
          <w:noProof/>
          <w:sz w:val="32"/>
          <w:szCs w:val="32"/>
        </w:rPr>
        <w:t>i</w:t>
      </w:r>
      <w:r w:rsidRPr="00FB2F6A">
        <w:rPr>
          <w:noProof/>
          <w:sz w:val="32"/>
          <w:szCs w:val="32"/>
        </w:rPr>
        <w:t>ty</w:t>
      </w:r>
      <w:r>
        <w:rPr>
          <w:noProof/>
          <w:sz w:val="32"/>
          <w:szCs w:val="32"/>
        </w:rPr>
        <w:t>.</w:t>
      </w:r>
    </w:p>
    <w:p w14:paraId="2B7DE45B" w14:textId="7AC95419" w:rsidR="00DC70FC" w:rsidRDefault="00DC70FC" w:rsidP="00DC70FC">
      <w:pPr>
        <w:pStyle w:val="ListParagraph"/>
        <w:numPr>
          <w:ilvl w:val="0"/>
          <w:numId w:val="2"/>
        </w:numPr>
        <w:rPr>
          <w:sz w:val="32"/>
          <w:szCs w:val="32"/>
        </w:rPr>
      </w:pPr>
      <w:r w:rsidRPr="00D952E6">
        <w:rPr>
          <w:sz w:val="32"/>
          <w:szCs w:val="32"/>
        </w:rPr>
        <w:t>Schedule and lead</w:t>
      </w:r>
      <w:r>
        <w:rPr>
          <w:sz w:val="32"/>
          <w:szCs w:val="32"/>
        </w:rPr>
        <w:t xml:space="preserve"> </w:t>
      </w:r>
      <w:r w:rsidRPr="00D952E6">
        <w:rPr>
          <w:sz w:val="32"/>
          <w:szCs w:val="32"/>
        </w:rPr>
        <w:t xml:space="preserve">meetings, ensuring key actions are followed </w:t>
      </w:r>
      <w:r w:rsidR="002D1BCF">
        <w:rPr>
          <w:sz w:val="32"/>
          <w:szCs w:val="32"/>
        </w:rPr>
        <w:t>up</w:t>
      </w:r>
      <w:r w:rsidRPr="00D952E6">
        <w:rPr>
          <w:sz w:val="32"/>
          <w:szCs w:val="32"/>
        </w:rPr>
        <w:t xml:space="preserve">, and act as a key </w:t>
      </w:r>
      <w:r w:rsidR="009E2C35">
        <w:rPr>
          <w:sz w:val="32"/>
          <w:szCs w:val="32"/>
        </w:rPr>
        <w:t xml:space="preserve">project </w:t>
      </w:r>
      <w:r w:rsidRPr="00D952E6">
        <w:rPr>
          <w:sz w:val="32"/>
          <w:szCs w:val="32"/>
        </w:rPr>
        <w:t>liaiso</w:t>
      </w:r>
      <w:r w:rsidR="009E2C35">
        <w:rPr>
          <w:sz w:val="32"/>
          <w:szCs w:val="32"/>
        </w:rPr>
        <w:t>n.</w:t>
      </w:r>
    </w:p>
    <w:p w14:paraId="1442E629" w14:textId="1C006BCD" w:rsidR="00DC70FC" w:rsidRPr="00C81C08" w:rsidRDefault="00706166" w:rsidP="00DC70FC">
      <w:pPr>
        <w:pStyle w:val="ListParagraph"/>
        <w:numPr>
          <w:ilvl w:val="0"/>
          <w:numId w:val="2"/>
        </w:numPr>
        <w:rPr>
          <w:sz w:val="32"/>
          <w:szCs w:val="32"/>
        </w:rPr>
      </w:pPr>
      <w:r>
        <w:rPr>
          <w:sz w:val="32"/>
          <w:szCs w:val="32"/>
        </w:rPr>
        <w:t>Monitor and c</w:t>
      </w:r>
      <w:r w:rsidR="00DC70FC" w:rsidRPr="00C81C08">
        <w:rPr>
          <w:sz w:val="32"/>
          <w:szCs w:val="32"/>
        </w:rPr>
        <w:t>ompile results information, KPIs and statistics from internal and external sources</w:t>
      </w:r>
      <w:r w:rsidR="00494329">
        <w:rPr>
          <w:sz w:val="32"/>
          <w:szCs w:val="32"/>
        </w:rPr>
        <w:t>;</w:t>
      </w:r>
      <w:r w:rsidR="00DC70FC" w:rsidRPr="00C81C08">
        <w:rPr>
          <w:sz w:val="32"/>
          <w:szCs w:val="32"/>
        </w:rPr>
        <w:t xml:space="preserve"> liaise with </w:t>
      </w:r>
      <w:r w:rsidR="00494329">
        <w:rPr>
          <w:sz w:val="32"/>
          <w:szCs w:val="32"/>
        </w:rPr>
        <w:t>database</w:t>
      </w:r>
      <w:r w:rsidR="00DC70FC" w:rsidRPr="00C81C08">
        <w:rPr>
          <w:sz w:val="32"/>
          <w:szCs w:val="32"/>
        </w:rPr>
        <w:t xml:space="preserve">, </w:t>
      </w:r>
      <w:r w:rsidR="00494329">
        <w:rPr>
          <w:sz w:val="32"/>
          <w:szCs w:val="32"/>
        </w:rPr>
        <w:t>s</w:t>
      </w:r>
      <w:r w:rsidR="00DC70FC" w:rsidRPr="00C81C08">
        <w:rPr>
          <w:sz w:val="32"/>
          <w:szCs w:val="32"/>
        </w:rPr>
        <w:t xml:space="preserve">upporter </w:t>
      </w:r>
      <w:r w:rsidR="00494329">
        <w:rPr>
          <w:sz w:val="32"/>
          <w:szCs w:val="32"/>
        </w:rPr>
        <w:t>c</w:t>
      </w:r>
      <w:r w:rsidR="00DC70FC" w:rsidRPr="00C81C08">
        <w:rPr>
          <w:sz w:val="32"/>
          <w:szCs w:val="32"/>
        </w:rPr>
        <w:t xml:space="preserve">are and </w:t>
      </w:r>
      <w:r w:rsidR="00494329">
        <w:rPr>
          <w:sz w:val="32"/>
          <w:szCs w:val="32"/>
        </w:rPr>
        <w:t>f</w:t>
      </w:r>
      <w:r w:rsidR="00DC70FC" w:rsidRPr="00C81C08">
        <w:rPr>
          <w:sz w:val="32"/>
          <w:szCs w:val="32"/>
        </w:rPr>
        <w:t>inance teams</w:t>
      </w:r>
      <w:r>
        <w:rPr>
          <w:sz w:val="32"/>
          <w:szCs w:val="32"/>
        </w:rPr>
        <w:t>; adding recommendations where appropriate.</w:t>
      </w:r>
    </w:p>
    <w:p w14:paraId="211CC393" w14:textId="34A07C40" w:rsidR="00DC70FC" w:rsidRDefault="70DCE804" w:rsidP="00DC70FC">
      <w:pPr>
        <w:pStyle w:val="NormalWeb"/>
        <w:numPr>
          <w:ilvl w:val="0"/>
          <w:numId w:val="2"/>
        </w:numPr>
        <w:rPr>
          <w:rFonts w:ascii="Arial" w:hAnsi="Arial" w:cs="Arial"/>
          <w:color w:val="000000"/>
          <w:sz w:val="32"/>
          <w:szCs w:val="32"/>
        </w:rPr>
      </w:pPr>
      <w:r w:rsidRPr="45E37694">
        <w:rPr>
          <w:rFonts w:ascii="Arial" w:hAnsi="Arial" w:cs="Arial"/>
          <w:color w:val="000000" w:themeColor="text1"/>
          <w:sz w:val="32"/>
          <w:szCs w:val="32"/>
        </w:rPr>
        <w:lastRenderedPageBreak/>
        <w:t xml:space="preserve">Coordinate online </w:t>
      </w:r>
      <w:r w:rsidR="25E71E08" w:rsidRPr="45E37694">
        <w:rPr>
          <w:rFonts w:ascii="Arial" w:hAnsi="Arial" w:cs="Arial"/>
          <w:color w:val="000000" w:themeColor="text1"/>
          <w:sz w:val="32"/>
          <w:szCs w:val="32"/>
        </w:rPr>
        <w:t xml:space="preserve">and social media </w:t>
      </w:r>
      <w:r w:rsidRPr="45E37694">
        <w:rPr>
          <w:rFonts w:ascii="Arial" w:hAnsi="Arial" w:cs="Arial"/>
          <w:color w:val="000000" w:themeColor="text1"/>
          <w:sz w:val="32"/>
          <w:szCs w:val="32"/>
        </w:rPr>
        <w:t>campaigns</w:t>
      </w:r>
      <w:r w:rsidR="53C87143" w:rsidRPr="45E37694">
        <w:rPr>
          <w:rFonts w:ascii="Arial" w:hAnsi="Arial" w:cs="Arial"/>
          <w:color w:val="000000" w:themeColor="text1"/>
          <w:sz w:val="32"/>
          <w:szCs w:val="32"/>
        </w:rPr>
        <w:t>:</w:t>
      </w:r>
      <w:r w:rsidRPr="45E37694">
        <w:rPr>
          <w:rFonts w:ascii="Arial" w:hAnsi="Arial" w:cs="Arial"/>
          <w:color w:val="000000" w:themeColor="text1"/>
          <w:sz w:val="32"/>
          <w:szCs w:val="32"/>
        </w:rPr>
        <w:t xml:space="preserve"> including set</w:t>
      </w:r>
      <w:r w:rsidR="53C87143" w:rsidRPr="45E37694">
        <w:rPr>
          <w:rFonts w:ascii="Arial" w:hAnsi="Arial" w:cs="Arial"/>
          <w:color w:val="000000" w:themeColor="text1"/>
          <w:sz w:val="32"/>
          <w:szCs w:val="32"/>
        </w:rPr>
        <w:t xml:space="preserve"> </w:t>
      </w:r>
      <w:r w:rsidRPr="45E37694">
        <w:rPr>
          <w:rFonts w:ascii="Arial" w:hAnsi="Arial" w:cs="Arial"/>
          <w:color w:val="000000" w:themeColor="text1"/>
          <w:sz w:val="32"/>
          <w:szCs w:val="32"/>
        </w:rPr>
        <w:t xml:space="preserve">up, creative development and approvals, briefing </w:t>
      </w:r>
      <w:r w:rsidR="53C87143" w:rsidRPr="45E37694">
        <w:rPr>
          <w:rFonts w:ascii="Arial" w:hAnsi="Arial" w:cs="Arial"/>
          <w:color w:val="000000" w:themeColor="text1"/>
          <w:sz w:val="32"/>
          <w:szCs w:val="32"/>
        </w:rPr>
        <w:t>internal</w:t>
      </w:r>
      <w:r w:rsidRPr="45E37694">
        <w:rPr>
          <w:rFonts w:ascii="Arial" w:hAnsi="Arial" w:cs="Arial"/>
          <w:color w:val="000000" w:themeColor="text1"/>
          <w:sz w:val="32"/>
          <w:szCs w:val="32"/>
        </w:rPr>
        <w:t xml:space="preserve"> teams and our external media agency.</w:t>
      </w:r>
    </w:p>
    <w:p w14:paraId="08274E71" w14:textId="6A7F4555" w:rsidR="00CA0ADE" w:rsidRPr="00CA1B57" w:rsidRDefault="00CA0ADE" w:rsidP="00CA0ADE">
      <w:pPr>
        <w:pStyle w:val="ListParagraph"/>
        <w:numPr>
          <w:ilvl w:val="0"/>
          <w:numId w:val="2"/>
        </w:numPr>
        <w:rPr>
          <w:sz w:val="32"/>
          <w:szCs w:val="32"/>
        </w:rPr>
      </w:pPr>
      <w:r w:rsidRPr="00CA1B57">
        <w:rPr>
          <w:sz w:val="32"/>
          <w:szCs w:val="32"/>
        </w:rPr>
        <w:t>Assist with budgetary management, reporting and administration</w:t>
      </w:r>
      <w:r w:rsidRPr="00CA1B57">
        <w:rPr>
          <w:noProof/>
          <w:sz w:val="32"/>
          <w:szCs w:val="32"/>
        </w:rPr>
        <w:t>.</w:t>
      </w:r>
    </w:p>
    <w:p w14:paraId="58F6BF42" w14:textId="77777777" w:rsidR="00DC70FC" w:rsidRDefault="00DC70FC" w:rsidP="00DC70FC">
      <w:pPr>
        <w:pStyle w:val="ListParagraph"/>
        <w:numPr>
          <w:ilvl w:val="0"/>
          <w:numId w:val="2"/>
        </w:numPr>
        <w:rPr>
          <w:sz w:val="32"/>
          <w:szCs w:val="32"/>
        </w:rPr>
      </w:pPr>
      <w:r w:rsidRPr="00CA1B57">
        <w:rPr>
          <w:sz w:val="32"/>
          <w:szCs w:val="32"/>
        </w:rPr>
        <w:t xml:space="preserve">Maintain a good working relationship with our media agency and other external suppliers </w:t>
      </w:r>
    </w:p>
    <w:p w14:paraId="270353CC" w14:textId="5963CE6B" w:rsidR="16019270" w:rsidRPr="00240953" w:rsidRDefault="00DC70FC" w:rsidP="16019270">
      <w:pPr>
        <w:pStyle w:val="ListParagraph"/>
        <w:numPr>
          <w:ilvl w:val="0"/>
          <w:numId w:val="2"/>
        </w:numPr>
        <w:rPr>
          <w:sz w:val="32"/>
        </w:rPr>
      </w:pPr>
      <w:r w:rsidRPr="00CA1B57">
        <w:rPr>
          <w:noProof/>
          <w:sz w:val="32"/>
          <w:szCs w:val="32"/>
        </w:rPr>
        <w:t>Support the engagement team as required</w:t>
      </w:r>
      <w:r w:rsidRPr="00426A30">
        <w:rPr>
          <w:noProof/>
          <w:sz w:val="32"/>
          <w:szCs w:val="28"/>
        </w:rPr>
        <w:t>.</w:t>
      </w:r>
    </w:p>
    <w:p w14:paraId="4D452F1C" w14:textId="78070E46" w:rsidR="19A20FF2" w:rsidRPr="00E3005B" w:rsidRDefault="00E97BC2" w:rsidP="00E3005B">
      <w:pPr>
        <w:spacing w:before="100" w:beforeAutospacing="1" w:after="100" w:afterAutospacing="1"/>
        <w:rPr>
          <w:rFonts w:ascii="Arial" w:hAnsi="Arial" w:cs="Arial"/>
          <w:iCs/>
          <w:szCs w:val="28"/>
        </w:rPr>
      </w:pPr>
      <w:r w:rsidRPr="19A20FF2">
        <w:rPr>
          <w:rFonts w:ascii="Arial" w:hAnsi="Arial" w:cs="Arial"/>
        </w:rPr>
        <w:t>Specifically for this role</w:t>
      </w:r>
      <w:r w:rsidR="000C56BF" w:rsidRPr="19A20FF2">
        <w:rPr>
          <w:rFonts w:ascii="Arial" w:hAnsi="Arial" w:cs="Arial"/>
        </w:rPr>
        <w:t>,</w:t>
      </w:r>
      <w:r w:rsidRPr="19A20FF2">
        <w:rPr>
          <w:rFonts w:ascii="Arial" w:hAnsi="Arial" w:cs="Arial"/>
        </w:rPr>
        <w:t xml:space="preserve"> you will have:</w:t>
      </w:r>
    </w:p>
    <w:p w14:paraId="0B4B4287" w14:textId="77777777" w:rsidR="00D16571" w:rsidRPr="00A11267" w:rsidRDefault="00D16571" w:rsidP="19A20FF2">
      <w:pPr>
        <w:pStyle w:val="Heading2"/>
        <w:rPr>
          <w:rFonts w:ascii="Arial" w:hAnsi="Arial" w:cs="Arial"/>
        </w:rPr>
      </w:pPr>
      <w:r>
        <w:t>Knowing Our Stuff</w:t>
      </w:r>
    </w:p>
    <w:p w14:paraId="5638E9E3" w14:textId="77777777" w:rsidR="00330831" w:rsidRPr="00D42968" w:rsidRDefault="00330831" w:rsidP="00330831">
      <w:pPr>
        <w:pStyle w:val="ListParagraph"/>
        <w:numPr>
          <w:ilvl w:val="0"/>
          <w:numId w:val="6"/>
        </w:numPr>
        <w:rPr>
          <w:sz w:val="32"/>
          <w:szCs w:val="32"/>
        </w:rPr>
      </w:pPr>
      <w:r w:rsidRPr="00D42968">
        <w:rPr>
          <w:sz w:val="32"/>
          <w:szCs w:val="32"/>
        </w:rPr>
        <w:t>Previous experience of an administrative role managing multiple stakeholders.</w:t>
      </w:r>
    </w:p>
    <w:p w14:paraId="60719AC1" w14:textId="77777777" w:rsidR="00330831" w:rsidRDefault="00330831" w:rsidP="00330831">
      <w:pPr>
        <w:pStyle w:val="ListParagraph"/>
        <w:numPr>
          <w:ilvl w:val="0"/>
          <w:numId w:val="6"/>
        </w:numPr>
        <w:rPr>
          <w:sz w:val="32"/>
          <w:szCs w:val="32"/>
        </w:rPr>
      </w:pPr>
      <w:r w:rsidRPr="00D42968">
        <w:rPr>
          <w:sz w:val="32"/>
          <w:szCs w:val="32"/>
        </w:rPr>
        <w:t xml:space="preserve">Excellent verbal and written communication skills and a strong attention to detail – and an appreciation of what constitutes good </w:t>
      </w:r>
      <w:r w:rsidRPr="004E476B">
        <w:rPr>
          <w:sz w:val="32"/>
          <w:szCs w:val="32"/>
        </w:rPr>
        <w:t>supporter care.</w:t>
      </w:r>
    </w:p>
    <w:p w14:paraId="014AD088" w14:textId="77777777" w:rsidR="00330831" w:rsidRDefault="00330831" w:rsidP="00330831">
      <w:pPr>
        <w:pStyle w:val="ListParagraph"/>
        <w:numPr>
          <w:ilvl w:val="0"/>
          <w:numId w:val="6"/>
        </w:numPr>
        <w:rPr>
          <w:sz w:val="32"/>
          <w:szCs w:val="32"/>
        </w:rPr>
      </w:pPr>
      <w:r w:rsidRPr="004E476B">
        <w:rPr>
          <w:sz w:val="32"/>
          <w:szCs w:val="32"/>
        </w:rPr>
        <w:t>Highly organised</w:t>
      </w:r>
      <w:r w:rsidRPr="00206875">
        <w:rPr>
          <w:sz w:val="32"/>
          <w:szCs w:val="32"/>
        </w:rPr>
        <w:t xml:space="preserve">, detailed-oriented, analytical, </w:t>
      </w:r>
      <w:proofErr w:type="gramStart"/>
      <w:r w:rsidRPr="00206875">
        <w:rPr>
          <w:sz w:val="32"/>
          <w:szCs w:val="32"/>
        </w:rPr>
        <w:t>able</w:t>
      </w:r>
      <w:proofErr w:type="gramEnd"/>
      <w:r w:rsidRPr="00206875">
        <w:rPr>
          <w:sz w:val="32"/>
          <w:szCs w:val="32"/>
        </w:rPr>
        <w:t xml:space="preserve"> to </w:t>
      </w:r>
      <w:r>
        <w:rPr>
          <w:sz w:val="32"/>
          <w:szCs w:val="32"/>
        </w:rPr>
        <w:t xml:space="preserve">collate </w:t>
      </w:r>
      <w:r w:rsidRPr="00206875">
        <w:rPr>
          <w:sz w:val="32"/>
          <w:szCs w:val="32"/>
        </w:rPr>
        <w:t xml:space="preserve">and apply insight for decision making. </w:t>
      </w:r>
    </w:p>
    <w:p w14:paraId="2E2EB2E5" w14:textId="77777777" w:rsidR="00330831" w:rsidRPr="00D42968" w:rsidRDefault="00330831" w:rsidP="00330831">
      <w:pPr>
        <w:pStyle w:val="ListParagraph"/>
        <w:numPr>
          <w:ilvl w:val="0"/>
          <w:numId w:val="6"/>
        </w:numPr>
        <w:rPr>
          <w:sz w:val="32"/>
          <w:szCs w:val="32"/>
        </w:rPr>
      </w:pPr>
      <w:r w:rsidRPr="00D42968">
        <w:rPr>
          <w:sz w:val="32"/>
          <w:szCs w:val="32"/>
        </w:rPr>
        <w:t xml:space="preserve">Experience of </w:t>
      </w:r>
      <w:r>
        <w:rPr>
          <w:sz w:val="32"/>
          <w:szCs w:val="32"/>
        </w:rPr>
        <w:t>working with</w:t>
      </w:r>
      <w:r w:rsidRPr="00D42968">
        <w:rPr>
          <w:sz w:val="32"/>
          <w:szCs w:val="32"/>
        </w:rPr>
        <w:t xml:space="preserve"> external suppliers and understanding the importance of obtaining best value for money.</w:t>
      </w:r>
    </w:p>
    <w:p w14:paraId="5091CB97" w14:textId="5BE55041" w:rsidR="00330831" w:rsidRDefault="00330831" w:rsidP="00330831">
      <w:pPr>
        <w:pStyle w:val="ListParagraph"/>
        <w:numPr>
          <w:ilvl w:val="0"/>
          <w:numId w:val="6"/>
        </w:numPr>
        <w:rPr>
          <w:sz w:val="32"/>
          <w:szCs w:val="32"/>
        </w:rPr>
      </w:pPr>
      <w:r w:rsidRPr="00426A30">
        <w:rPr>
          <w:sz w:val="32"/>
          <w:szCs w:val="32"/>
        </w:rPr>
        <w:t>Strong IT skills including Word, Excel, PowerPoint, Outlook</w:t>
      </w:r>
      <w:r>
        <w:rPr>
          <w:sz w:val="32"/>
          <w:szCs w:val="32"/>
        </w:rPr>
        <w:t>, Teams</w:t>
      </w:r>
      <w:r w:rsidR="00DD16F5">
        <w:rPr>
          <w:sz w:val="32"/>
          <w:szCs w:val="32"/>
        </w:rPr>
        <w:t>, SharePoint</w:t>
      </w:r>
      <w:r w:rsidRPr="00426A30">
        <w:rPr>
          <w:sz w:val="32"/>
          <w:szCs w:val="32"/>
        </w:rPr>
        <w:t xml:space="preserve">. </w:t>
      </w:r>
    </w:p>
    <w:p w14:paraId="3EED8022" w14:textId="2FAD84F4" w:rsidR="19A20FF2" w:rsidRDefault="00330831" w:rsidP="00330831">
      <w:pPr>
        <w:pStyle w:val="ListParagraph"/>
        <w:numPr>
          <w:ilvl w:val="0"/>
          <w:numId w:val="6"/>
        </w:numPr>
        <w:rPr>
          <w:sz w:val="32"/>
          <w:szCs w:val="32"/>
        </w:rPr>
      </w:pPr>
      <w:r w:rsidRPr="00392069">
        <w:rPr>
          <w:sz w:val="32"/>
          <w:szCs w:val="32"/>
        </w:rPr>
        <w:t>Strong numeracy skills</w:t>
      </w:r>
      <w:r>
        <w:rPr>
          <w:sz w:val="32"/>
          <w:szCs w:val="32"/>
        </w:rPr>
        <w:t>.</w:t>
      </w:r>
      <w:r w:rsidRPr="00392069">
        <w:rPr>
          <w:sz w:val="32"/>
          <w:szCs w:val="32"/>
        </w:rPr>
        <w:t xml:space="preserve"> </w:t>
      </w:r>
    </w:p>
    <w:p w14:paraId="545A8A91" w14:textId="77777777" w:rsidR="00330831" w:rsidRPr="00330831" w:rsidRDefault="00330831" w:rsidP="00330831">
      <w:pPr>
        <w:pStyle w:val="ListParagraph"/>
        <w:rPr>
          <w:sz w:val="32"/>
          <w:szCs w:val="32"/>
        </w:rPr>
      </w:pPr>
    </w:p>
    <w:p w14:paraId="1C6F68B8" w14:textId="77777777" w:rsidR="00D16571" w:rsidRPr="00A11267" w:rsidRDefault="00D16571" w:rsidP="19A20FF2">
      <w:pPr>
        <w:pStyle w:val="Heading2"/>
        <w:rPr>
          <w:rFonts w:ascii="Arial" w:hAnsi="Arial" w:cs="Arial"/>
        </w:rPr>
      </w:pPr>
      <w:r>
        <w:t>Making It Happen</w:t>
      </w:r>
    </w:p>
    <w:p w14:paraId="6F7B2F18" w14:textId="4B4E7F58" w:rsidR="00A818A3" w:rsidRDefault="007522C8" w:rsidP="00A818A3">
      <w:pPr>
        <w:pStyle w:val="ListParagraph"/>
        <w:numPr>
          <w:ilvl w:val="0"/>
          <w:numId w:val="17"/>
        </w:numPr>
        <w:rPr>
          <w:sz w:val="32"/>
          <w:szCs w:val="32"/>
        </w:rPr>
      </w:pPr>
      <w:r>
        <w:rPr>
          <w:sz w:val="32"/>
          <w:szCs w:val="32"/>
        </w:rPr>
        <w:t>Able</w:t>
      </w:r>
      <w:r w:rsidR="00A818A3" w:rsidRPr="00D42968">
        <w:rPr>
          <w:sz w:val="32"/>
          <w:szCs w:val="32"/>
        </w:rPr>
        <w:t xml:space="preserve"> to work independently under own initiative and cooperatively as part of a fundraising</w:t>
      </w:r>
      <w:r w:rsidR="00734EDA">
        <w:rPr>
          <w:sz w:val="32"/>
          <w:szCs w:val="32"/>
        </w:rPr>
        <w:t xml:space="preserve"> and marketing</w:t>
      </w:r>
      <w:r w:rsidR="00A818A3" w:rsidRPr="00D42968">
        <w:rPr>
          <w:sz w:val="32"/>
          <w:szCs w:val="32"/>
        </w:rPr>
        <w:t xml:space="preserve"> team. </w:t>
      </w:r>
    </w:p>
    <w:p w14:paraId="63CAAE51" w14:textId="77777777" w:rsidR="00A818A3" w:rsidRDefault="00A818A3" w:rsidP="00A818A3">
      <w:pPr>
        <w:pStyle w:val="ListParagraph"/>
        <w:numPr>
          <w:ilvl w:val="0"/>
          <w:numId w:val="17"/>
        </w:numPr>
        <w:rPr>
          <w:sz w:val="32"/>
          <w:szCs w:val="32"/>
        </w:rPr>
      </w:pPr>
      <w:r w:rsidRPr="00D42968">
        <w:rPr>
          <w:sz w:val="32"/>
          <w:szCs w:val="32"/>
        </w:rPr>
        <w:t>Able to prioritise own workload and meet deadlines.</w:t>
      </w:r>
    </w:p>
    <w:p w14:paraId="718E4A57" w14:textId="77777777" w:rsidR="00A818A3" w:rsidRPr="00426A30" w:rsidRDefault="00A818A3" w:rsidP="00A818A3">
      <w:pPr>
        <w:pStyle w:val="ListParagraph"/>
        <w:numPr>
          <w:ilvl w:val="0"/>
          <w:numId w:val="17"/>
        </w:numPr>
        <w:rPr>
          <w:sz w:val="32"/>
          <w:szCs w:val="32"/>
        </w:rPr>
      </w:pPr>
      <w:r w:rsidRPr="00426A30">
        <w:rPr>
          <w:sz w:val="32"/>
          <w:szCs w:val="32"/>
        </w:rPr>
        <w:t xml:space="preserve">Understanding what works for </w:t>
      </w:r>
      <w:r>
        <w:rPr>
          <w:sz w:val="32"/>
          <w:szCs w:val="32"/>
        </w:rPr>
        <w:t>specific</w:t>
      </w:r>
      <w:r w:rsidRPr="00426A30">
        <w:rPr>
          <w:sz w:val="32"/>
          <w:szCs w:val="32"/>
        </w:rPr>
        <w:t xml:space="preserve"> audience</w:t>
      </w:r>
      <w:r>
        <w:rPr>
          <w:sz w:val="32"/>
          <w:szCs w:val="32"/>
        </w:rPr>
        <w:t xml:space="preserve"> group</w:t>
      </w:r>
      <w:r w:rsidRPr="00426A30">
        <w:rPr>
          <w:sz w:val="32"/>
          <w:szCs w:val="32"/>
        </w:rPr>
        <w:t>s.</w:t>
      </w:r>
    </w:p>
    <w:p w14:paraId="7AC6E18A" w14:textId="6C60F4DD" w:rsidR="00A818A3" w:rsidRPr="00D42968" w:rsidRDefault="00A818A3" w:rsidP="00A818A3">
      <w:pPr>
        <w:pStyle w:val="ListParagraph"/>
        <w:numPr>
          <w:ilvl w:val="0"/>
          <w:numId w:val="17"/>
        </w:numPr>
        <w:rPr>
          <w:sz w:val="32"/>
          <w:szCs w:val="32"/>
        </w:rPr>
      </w:pPr>
      <w:r w:rsidRPr="00426A30">
        <w:rPr>
          <w:sz w:val="32"/>
          <w:szCs w:val="32"/>
        </w:rPr>
        <w:t>Ab</w:t>
      </w:r>
      <w:r w:rsidR="007522C8">
        <w:rPr>
          <w:sz w:val="32"/>
          <w:szCs w:val="32"/>
        </w:rPr>
        <w:t>le</w:t>
      </w:r>
      <w:r w:rsidRPr="00426A30">
        <w:rPr>
          <w:sz w:val="32"/>
          <w:szCs w:val="32"/>
        </w:rPr>
        <w:t xml:space="preserve"> to work in an agile way, in a test and learn environment</w:t>
      </w:r>
      <w:r w:rsidR="006A0810">
        <w:rPr>
          <w:sz w:val="32"/>
          <w:szCs w:val="32"/>
        </w:rPr>
        <w:t>.</w:t>
      </w:r>
    </w:p>
    <w:p w14:paraId="3AC767BD" w14:textId="5E9EAACF" w:rsidR="00A818A3" w:rsidRDefault="00A818A3" w:rsidP="00A818A3">
      <w:pPr>
        <w:pStyle w:val="ListParagraph"/>
        <w:numPr>
          <w:ilvl w:val="0"/>
          <w:numId w:val="3"/>
        </w:numPr>
        <w:rPr>
          <w:sz w:val="32"/>
          <w:szCs w:val="32"/>
        </w:rPr>
      </w:pPr>
      <w:r w:rsidRPr="00D42968">
        <w:rPr>
          <w:sz w:val="32"/>
          <w:szCs w:val="32"/>
        </w:rPr>
        <w:t>Ab</w:t>
      </w:r>
      <w:r w:rsidR="007522C8">
        <w:rPr>
          <w:sz w:val="32"/>
          <w:szCs w:val="32"/>
        </w:rPr>
        <w:t>le</w:t>
      </w:r>
      <w:r w:rsidRPr="00D42968">
        <w:rPr>
          <w:sz w:val="32"/>
          <w:szCs w:val="32"/>
        </w:rPr>
        <w:t xml:space="preserve"> to multitask and prioritise multiple projects and work streams.</w:t>
      </w:r>
    </w:p>
    <w:p w14:paraId="436CB471" w14:textId="32AC540D" w:rsidR="006A0810" w:rsidRDefault="006A0810" w:rsidP="00A818A3">
      <w:pPr>
        <w:pStyle w:val="ListParagraph"/>
        <w:numPr>
          <w:ilvl w:val="0"/>
          <w:numId w:val="3"/>
        </w:numPr>
        <w:rPr>
          <w:sz w:val="32"/>
          <w:szCs w:val="32"/>
        </w:rPr>
      </w:pPr>
      <w:r>
        <w:rPr>
          <w:sz w:val="32"/>
          <w:szCs w:val="32"/>
        </w:rPr>
        <w:t>Good understanding of social media marketing and channels.</w:t>
      </w:r>
    </w:p>
    <w:p w14:paraId="1808B7CB" w14:textId="77777777" w:rsidR="00F17983" w:rsidRPr="00F17983" w:rsidRDefault="00F17983" w:rsidP="00F17983">
      <w:pPr>
        <w:pStyle w:val="ListParagraph"/>
        <w:rPr>
          <w:sz w:val="32"/>
          <w:szCs w:val="32"/>
        </w:rPr>
      </w:pPr>
    </w:p>
    <w:p w14:paraId="792DFBB4" w14:textId="4E22236D" w:rsidR="00D16571" w:rsidRPr="00A11267" w:rsidRDefault="00D16571" w:rsidP="19A20FF2">
      <w:pPr>
        <w:pStyle w:val="Heading2"/>
        <w:rPr>
          <w:rFonts w:ascii="Arial" w:hAnsi="Arial" w:cs="Arial"/>
        </w:rPr>
      </w:pPr>
      <w:r>
        <w:t>Showing We Care</w:t>
      </w:r>
    </w:p>
    <w:p w14:paraId="0B4BCB2D" w14:textId="77777777" w:rsidR="00DD16F5" w:rsidRPr="00426A30" w:rsidRDefault="00DD16F5" w:rsidP="00DD16F5">
      <w:pPr>
        <w:pStyle w:val="ListParagraph"/>
        <w:numPr>
          <w:ilvl w:val="0"/>
          <w:numId w:val="6"/>
        </w:numPr>
        <w:rPr>
          <w:sz w:val="32"/>
          <w:szCs w:val="32"/>
        </w:rPr>
      </w:pPr>
      <w:r w:rsidRPr="00426A30">
        <w:rPr>
          <w:sz w:val="32"/>
          <w:szCs w:val="32"/>
        </w:rPr>
        <w:t>Putting the needs of our audiences at the heart of our</w:t>
      </w:r>
      <w:r>
        <w:rPr>
          <w:sz w:val="32"/>
          <w:szCs w:val="32"/>
        </w:rPr>
        <w:t xml:space="preserve"> planning and content creation.</w:t>
      </w:r>
    </w:p>
    <w:p w14:paraId="75BE3B29" w14:textId="7E67B4A4" w:rsidR="00DD16F5" w:rsidRDefault="00DD16F5" w:rsidP="00DD16F5">
      <w:pPr>
        <w:pStyle w:val="ListParagraph"/>
        <w:numPr>
          <w:ilvl w:val="0"/>
          <w:numId w:val="6"/>
        </w:numPr>
        <w:rPr>
          <w:sz w:val="32"/>
          <w:szCs w:val="32"/>
        </w:rPr>
      </w:pPr>
      <w:r w:rsidRPr="00D42968">
        <w:rPr>
          <w:sz w:val="32"/>
          <w:szCs w:val="32"/>
        </w:rPr>
        <w:t>Excellent team working and collaborative working skills</w:t>
      </w:r>
      <w:r w:rsidR="009A716F">
        <w:rPr>
          <w:sz w:val="32"/>
          <w:szCs w:val="32"/>
        </w:rPr>
        <w:t xml:space="preserve">, with </w:t>
      </w:r>
      <w:r w:rsidRPr="00D42968">
        <w:rPr>
          <w:sz w:val="32"/>
          <w:szCs w:val="32"/>
        </w:rPr>
        <w:t>the ability to develop effective partnerships.</w:t>
      </w:r>
    </w:p>
    <w:p w14:paraId="1DF08E7B" w14:textId="77777777" w:rsidR="00DD16F5" w:rsidRPr="00B15AF3" w:rsidRDefault="00DD16F5" w:rsidP="00DD16F5">
      <w:pPr>
        <w:pStyle w:val="ListParagraph"/>
        <w:numPr>
          <w:ilvl w:val="0"/>
          <w:numId w:val="6"/>
        </w:numPr>
        <w:rPr>
          <w:sz w:val="32"/>
          <w:szCs w:val="32"/>
        </w:rPr>
      </w:pPr>
      <w:r w:rsidRPr="00426A30">
        <w:rPr>
          <w:sz w:val="32"/>
          <w:szCs w:val="32"/>
        </w:rPr>
        <w:lastRenderedPageBreak/>
        <w:t xml:space="preserve">Good influencing skills with a can-do attitude and hands on approach. </w:t>
      </w:r>
    </w:p>
    <w:p w14:paraId="55132EFF" w14:textId="525C9BE0" w:rsidR="00F40CD3" w:rsidRPr="00DD16F5" w:rsidRDefault="00DD16F5" w:rsidP="00DD16F5">
      <w:pPr>
        <w:pStyle w:val="ListParagraph"/>
        <w:numPr>
          <w:ilvl w:val="0"/>
          <w:numId w:val="6"/>
        </w:numPr>
        <w:rPr>
          <w:sz w:val="32"/>
          <w:szCs w:val="32"/>
        </w:rPr>
      </w:pPr>
      <w:r w:rsidRPr="00D42968">
        <w:rPr>
          <w:sz w:val="32"/>
          <w:szCs w:val="32"/>
        </w:rPr>
        <w:t>Commitment to high standards in all areas of work.</w:t>
      </w:r>
    </w:p>
    <w:p w14:paraId="742AB740" w14:textId="77777777" w:rsidR="00292FE7" w:rsidRDefault="00292FE7" w:rsidP="00292FE7">
      <w:pPr>
        <w:rPr>
          <w:rFonts w:ascii="Arial" w:hAnsi="Arial" w:cs="Arial"/>
          <w:szCs w:val="28"/>
        </w:rPr>
      </w:pPr>
    </w:p>
    <w:p w14:paraId="052D9CDA" w14:textId="77777777" w:rsidR="00142867" w:rsidRPr="008D390C" w:rsidRDefault="00142867" w:rsidP="00142867">
      <w:pPr>
        <w:rPr>
          <w:rFonts w:ascii="Arial" w:hAnsi="Arial" w:cs="Arial"/>
          <w:b/>
          <w:bCs/>
          <w:szCs w:val="32"/>
        </w:rPr>
      </w:pPr>
      <w:r w:rsidRPr="008D390C">
        <w:rPr>
          <w:rFonts w:ascii="Arial" w:hAnsi="Arial" w:cs="Arial"/>
          <w:b/>
          <w:bCs/>
          <w:szCs w:val="32"/>
        </w:rPr>
        <w:t>Desirable:</w:t>
      </w:r>
    </w:p>
    <w:p w14:paraId="41E717C9" w14:textId="77777777" w:rsidR="00142867" w:rsidRPr="00D42968" w:rsidRDefault="00142867" w:rsidP="00142867">
      <w:pPr>
        <w:pStyle w:val="ListParagraph"/>
        <w:numPr>
          <w:ilvl w:val="0"/>
          <w:numId w:val="18"/>
        </w:numPr>
        <w:rPr>
          <w:rFonts w:eastAsia="MS Mincho"/>
          <w:sz w:val="32"/>
          <w:szCs w:val="32"/>
        </w:rPr>
      </w:pPr>
      <w:bookmarkStart w:id="0" w:name="_GoBack"/>
      <w:r w:rsidRPr="00D42968">
        <w:rPr>
          <w:rFonts w:eastAsia="MS Mincho"/>
          <w:sz w:val="32"/>
          <w:szCs w:val="32"/>
        </w:rPr>
        <w:t>Previous experience of a similar role.</w:t>
      </w:r>
    </w:p>
    <w:p w14:paraId="59884386" w14:textId="77777777" w:rsidR="00142867" w:rsidRPr="00D42968" w:rsidRDefault="00142867" w:rsidP="00142867">
      <w:pPr>
        <w:pStyle w:val="ListParagraph"/>
        <w:numPr>
          <w:ilvl w:val="0"/>
          <w:numId w:val="18"/>
        </w:numPr>
        <w:rPr>
          <w:rFonts w:eastAsia="MS Mincho"/>
          <w:sz w:val="32"/>
          <w:szCs w:val="32"/>
        </w:rPr>
      </w:pPr>
      <w:r w:rsidRPr="00D42968">
        <w:rPr>
          <w:sz w:val="32"/>
          <w:szCs w:val="32"/>
        </w:rPr>
        <w:t>Knowledge of and empathy with issues relating to sight loss.</w:t>
      </w:r>
    </w:p>
    <w:p w14:paraId="5B934CC9" w14:textId="7BFF8901" w:rsidR="00142867" w:rsidRPr="00D42968" w:rsidRDefault="006A7C4B" w:rsidP="00142867">
      <w:pPr>
        <w:pStyle w:val="ListParagraph"/>
        <w:numPr>
          <w:ilvl w:val="0"/>
          <w:numId w:val="18"/>
        </w:numPr>
        <w:rPr>
          <w:rFonts w:eastAsia="MS Mincho"/>
          <w:sz w:val="32"/>
          <w:szCs w:val="32"/>
        </w:rPr>
      </w:pPr>
      <w:r>
        <w:rPr>
          <w:sz w:val="32"/>
          <w:szCs w:val="32"/>
        </w:rPr>
        <w:t>Experience w</w:t>
      </w:r>
      <w:r w:rsidR="00142867" w:rsidRPr="00D42968">
        <w:rPr>
          <w:sz w:val="32"/>
          <w:szCs w:val="32"/>
        </w:rPr>
        <w:t>orking for a charity.</w:t>
      </w:r>
    </w:p>
    <w:bookmarkEnd w:id="0"/>
    <w:p w14:paraId="66FCA407" w14:textId="77777777" w:rsidR="00142867" w:rsidRPr="00A11267" w:rsidRDefault="00142867" w:rsidP="00292FE7">
      <w:pPr>
        <w:rPr>
          <w:rFonts w:ascii="Arial" w:hAnsi="Arial" w:cs="Arial"/>
          <w:szCs w:val="28"/>
        </w:rPr>
      </w:pPr>
    </w:p>
    <w:p w14:paraId="25C519A6" w14:textId="77777777" w:rsidR="00292FE7" w:rsidRPr="00A11267" w:rsidRDefault="00292FE7" w:rsidP="00292FE7">
      <w:pPr>
        <w:rPr>
          <w:rFonts w:ascii="Arial" w:hAnsi="Arial" w:cs="Arial"/>
          <w:szCs w:val="28"/>
        </w:rPr>
      </w:pPr>
      <w:r w:rsidRPr="00A11267">
        <w:rPr>
          <w:rFonts w:ascii="Arial" w:hAnsi="Arial" w:cs="Arial"/>
          <w:szCs w:val="28"/>
        </w:rPr>
        <w:t>Eligibility to work in the UK:</w:t>
      </w:r>
    </w:p>
    <w:p w14:paraId="5F264353" w14:textId="2320F0D7" w:rsidR="00292FE7" w:rsidRPr="00A11267" w:rsidRDefault="00292FE7" w:rsidP="00292FE7">
      <w:pPr>
        <w:rPr>
          <w:rFonts w:ascii="Arial" w:hAnsi="Arial" w:cs="Arial"/>
          <w:szCs w:val="28"/>
        </w:rPr>
      </w:pPr>
      <w:r w:rsidRPr="00A11267">
        <w:rPr>
          <w:rFonts w:ascii="Arial" w:hAnsi="Arial" w:cs="Arial"/>
          <w:szCs w:val="28"/>
        </w:rPr>
        <w:t>Proof of identity and eligibility to work in the UK.</w:t>
      </w:r>
    </w:p>
    <w:p w14:paraId="59F1B539" w14:textId="77777777" w:rsidR="00292FE7" w:rsidRPr="00A11267" w:rsidRDefault="00292FE7" w:rsidP="00292FE7">
      <w:pPr>
        <w:pStyle w:val="Heading2"/>
        <w:rPr>
          <w:rFonts w:ascii="Arial" w:hAnsi="Arial" w:cs="Arial"/>
        </w:rPr>
      </w:pPr>
      <w:r w:rsidRPr="00A11267">
        <w:rPr>
          <w:rFonts w:ascii="Arial" w:hAnsi="Arial" w:cs="Arial"/>
        </w:rPr>
        <w:t>Volunteering:</w:t>
      </w:r>
    </w:p>
    <w:p w14:paraId="28C21F07" w14:textId="1FFC244E" w:rsidR="00292FE7" w:rsidRPr="00A11267" w:rsidRDefault="00292FE7" w:rsidP="00292FE7">
      <w:pPr>
        <w:rPr>
          <w:rFonts w:ascii="Arial" w:hAnsi="Arial" w:cs="Arial"/>
          <w:szCs w:val="28"/>
        </w:rPr>
      </w:pPr>
      <w:r w:rsidRPr="507C8889">
        <w:rPr>
          <w:rFonts w:ascii="Arial" w:hAnsi="Arial" w:cs="Arial"/>
        </w:rPr>
        <w:t xml:space="preserve">From time to </w:t>
      </w:r>
      <w:r w:rsidR="00DF78AA" w:rsidRPr="507C8889">
        <w:rPr>
          <w:rFonts w:ascii="Arial" w:hAnsi="Arial" w:cs="Arial"/>
        </w:rPr>
        <w:t>time,</w:t>
      </w:r>
      <w:r w:rsidRPr="507C8889">
        <w:rPr>
          <w:rFonts w:ascii="Arial" w:hAnsi="Arial" w:cs="Arial"/>
        </w:rPr>
        <w:t xml:space="preserve"> you may be asked to </w:t>
      </w:r>
      <w:r w:rsidR="00DF78AA" w:rsidRPr="507C8889">
        <w:rPr>
          <w:rFonts w:ascii="Arial" w:hAnsi="Arial" w:cs="Arial"/>
        </w:rPr>
        <w:t>support/volunteer</w:t>
      </w:r>
      <w:r w:rsidRPr="507C8889">
        <w:rPr>
          <w:rFonts w:ascii="Arial" w:hAnsi="Arial" w:cs="Arial"/>
        </w:rPr>
        <w:t xml:space="preserve"> your time (TOIL available) at Macular Society events that take place outside of normal working hours.</w:t>
      </w:r>
    </w:p>
    <w:p w14:paraId="04AC4716" w14:textId="32883004" w:rsidR="00292FE7" w:rsidRPr="00A11267" w:rsidRDefault="0CEB6A73" w:rsidP="507C8889">
      <w:pPr>
        <w:spacing w:after="0" w:line="257" w:lineRule="auto"/>
        <w:rPr>
          <w:rFonts w:ascii="Arial" w:eastAsia="Arial" w:hAnsi="Arial" w:cs="Arial"/>
          <w:b/>
          <w:bCs/>
          <w:szCs w:val="32"/>
        </w:rPr>
      </w:pPr>
      <w:r w:rsidRPr="507C8889">
        <w:rPr>
          <w:rFonts w:ascii="Arial" w:eastAsia="Arial" w:hAnsi="Arial" w:cs="Arial"/>
          <w:b/>
          <w:bCs/>
          <w:szCs w:val="32"/>
        </w:rPr>
        <w:t xml:space="preserve">Travel: </w:t>
      </w:r>
    </w:p>
    <w:p w14:paraId="3A2D28C9" w14:textId="234F917A" w:rsidR="00292FE7" w:rsidRPr="00A11267" w:rsidRDefault="00E519B4" w:rsidP="507C8889">
      <w:pPr>
        <w:spacing w:line="257" w:lineRule="auto"/>
      </w:pPr>
      <w:r>
        <w:rPr>
          <w:rFonts w:ascii="Arial" w:eastAsia="Arial" w:hAnsi="Arial" w:cs="Arial"/>
          <w:szCs w:val="32"/>
        </w:rPr>
        <w:t xml:space="preserve">At a minimum, you </w:t>
      </w:r>
      <w:r w:rsidR="0CEB6A73" w:rsidRPr="507C8889">
        <w:rPr>
          <w:rFonts w:ascii="Arial" w:eastAsia="Arial" w:hAnsi="Arial" w:cs="Arial"/>
          <w:szCs w:val="32"/>
        </w:rPr>
        <w:t xml:space="preserve">will be expected to attend occasional events </w:t>
      </w:r>
      <w:r>
        <w:rPr>
          <w:rFonts w:ascii="Arial" w:eastAsia="Arial" w:hAnsi="Arial" w:cs="Arial"/>
          <w:szCs w:val="32"/>
        </w:rPr>
        <w:t xml:space="preserve">and meetings </w:t>
      </w:r>
      <w:r w:rsidR="0CEB6A73" w:rsidRPr="507C8889">
        <w:rPr>
          <w:rFonts w:ascii="Arial" w:eastAsia="Arial" w:hAnsi="Arial" w:cs="Arial"/>
          <w:szCs w:val="32"/>
        </w:rPr>
        <w:t>at the Andover office.</w:t>
      </w: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2EFA9653" w:rsidR="00292FE7" w:rsidRPr="00A11267" w:rsidRDefault="00292FE7" w:rsidP="00292FE7">
      <w:pPr>
        <w:rPr>
          <w:rFonts w:ascii="Arial" w:hAnsi="Arial" w:cs="Arial"/>
          <w:szCs w:val="28"/>
        </w:rPr>
      </w:pPr>
      <w:r w:rsidRPr="00A11267">
        <w:rPr>
          <w:rFonts w:ascii="Arial" w:hAnsi="Arial" w:cs="Arial"/>
          <w:szCs w:val="28"/>
        </w:rPr>
        <w:t xml:space="preserve">The Macular Society is committed to safeguarding and promoting the welfare of all children, young people and vulnerable adults with whom we work. We expect </w:t>
      </w:r>
      <w:r w:rsidR="00DF78AA" w:rsidRPr="00A11267">
        <w:rPr>
          <w:rFonts w:ascii="Arial" w:hAnsi="Arial" w:cs="Arial"/>
          <w:szCs w:val="28"/>
        </w:rPr>
        <w:t>all</w:t>
      </w:r>
      <w:r w:rsidRPr="00A11267">
        <w:rPr>
          <w:rFonts w:ascii="Arial" w:hAnsi="Arial" w:cs="Arial"/>
          <w:szCs w:val="28"/>
        </w:rPr>
        <w:t xml:space="preserve"> our employees and volunteers to demonstrate this commitment.</w:t>
      </w:r>
    </w:p>
    <w:p w14:paraId="5AC718F7" w14:textId="3FD263BD" w:rsidR="00292FE7" w:rsidRPr="00A11267" w:rsidRDefault="00083611" w:rsidP="00292FE7">
      <w:pPr>
        <w:rPr>
          <w:rFonts w:ascii="Arial" w:hAnsi="Arial" w:cs="Arial"/>
        </w:rPr>
      </w:pPr>
      <w:r>
        <w:rPr>
          <w:rFonts w:ascii="Arial" w:hAnsi="Arial" w:cs="Arial"/>
        </w:rPr>
        <w:t xml:space="preserve">You are </w:t>
      </w:r>
      <w:r w:rsidR="00292FE7" w:rsidRPr="00A11267">
        <w:rPr>
          <w:rFonts w:ascii="Arial" w:hAnsi="Arial" w:cs="Arial"/>
        </w:rPr>
        <w:t>required to carry out other such duties as may</w:t>
      </w:r>
      <w:r>
        <w:rPr>
          <w:rFonts w:ascii="Arial" w:hAnsi="Arial" w:cs="Arial"/>
        </w:rPr>
        <w:t xml:space="preserve"> </w:t>
      </w:r>
      <w:r w:rsidR="00292FE7" w:rsidRPr="00A11267">
        <w:rPr>
          <w:rFonts w:ascii="Arial" w:hAnsi="Arial" w:cs="Arial"/>
        </w:rPr>
        <w:t xml:space="preserve">reasonably be required, </w:t>
      </w:r>
      <w:r>
        <w:rPr>
          <w:rFonts w:ascii="Arial" w:hAnsi="Arial" w:cs="Arial"/>
        </w:rPr>
        <w:t>relevant to the role.</w:t>
      </w:r>
      <w:r w:rsidR="00292FE7" w:rsidRPr="00A11267">
        <w:rPr>
          <w:rFonts w:ascii="Arial" w:hAnsi="Arial" w:cs="Arial"/>
        </w:rPr>
        <w:t xml:space="preserve"> </w:t>
      </w:r>
    </w:p>
    <w:p w14:paraId="113F8F60" w14:textId="4199245D" w:rsidR="00292FE7" w:rsidRPr="00A11267" w:rsidRDefault="00292FE7" w:rsidP="00292FE7">
      <w:pPr>
        <w:rPr>
          <w:rFonts w:ascii="Arial" w:hAnsi="Arial" w:cs="Arial"/>
        </w:rPr>
      </w:pPr>
      <w:r w:rsidRPr="00A11267">
        <w:rPr>
          <w:rFonts w:ascii="Arial" w:hAnsi="Arial" w:cs="Arial"/>
        </w:rPr>
        <w:t xml:space="preserve">This job </w:t>
      </w:r>
      <w:r w:rsidR="00083611">
        <w:rPr>
          <w:rFonts w:ascii="Arial" w:hAnsi="Arial" w:cs="Arial"/>
        </w:rPr>
        <w:t xml:space="preserve">description </w:t>
      </w:r>
      <w:r w:rsidRPr="00A11267">
        <w:rPr>
          <w:rFonts w:ascii="Arial" w:hAnsi="Arial" w:cs="Arial"/>
        </w:rPr>
        <w:t xml:space="preserve">is accurate as </w:t>
      </w:r>
      <w:r w:rsidR="00DF78AA">
        <w:rPr>
          <w:rFonts w:ascii="Arial" w:hAnsi="Arial" w:cs="Arial"/>
        </w:rPr>
        <w:t>of</w:t>
      </w:r>
      <w:r w:rsidRPr="00A11267">
        <w:rPr>
          <w:rFonts w:ascii="Arial" w:hAnsi="Arial" w:cs="Arial"/>
        </w:rPr>
        <w:t xml:space="preserve"> the date shown below. In consultation</w:t>
      </w:r>
      <w:r w:rsidR="00083611">
        <w:rPr>
          <w:rFonts w:ascii="Arial" w:hAnsi="Arial" w:cs="Arial"/>
        </w:rPr>
        <w:t xml:space="preserve"> </w:t>
      </w:r>
      <w:r w:rsidRPr="00A11267">
        <w:rPr>
          <w:rFonts w:ascii="Arial" w:hAnsi="Arial" w:cs="Arial"/>
        </w:rPr>
        <w:t xml:space="preserve">with </w:t>
      </w:r>
      <w:r w:rsidR="00083611">
        <w:rPr>
          <w:rFonts w:ascii="Arial" w:hAnsi="Arial" w:cs="Arial"/>
        </w:rPr>
        <w:t>you</w:t>
      </w:r>
      <w:r w:rsidR="00DF78AA">
        <w:rPr>
          <w:rFonts w:ascii="Arial" w:hAnsi="Arial" w:cs="Arial"/>
        </w:rPr>
        <w:t>,</w:t>
      </w:r>
      <w:r w:rsidRPr="00A11267">
        <w:rPr>
          <w:rFonts w:ascii="Arial" w:hAnsi="Arial" w:cs="Arial"/>
        </w:rPr>
        <w:t xml:space="preserve"> it is liable to variation by</w:t>
      </w:r>
      <w:r w:rsidR="00083611">
        <w:rPr>
          <w:rFonts w:ascii="Arial" w:hAnsi="Arial" w:cs="Arial"/>
        </w:rPr>
        <w:t xml:space="preserve"> the Macular Society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4E6C01C8" w14:textId="1C09D20E" w:rsidR="00292FE7" w:rsidRPr="00083611" w:rsidRDefault="00292FE7" w:rsidP="00292FE7">
      <w:pPr>
        <w:rPr>
          <w:rFonts w:ascii="Arial" w:hAnsi="Arial" w:cs="Arial"/>
          <w:bCs/>
        </w:rPr>
      </w:pPr>
      <w:r w:rsidRPr="00A11267">
        <w:rPr>
          <w:rFonts w:ascii="Arial" w:hAnsi="Arial" w:cs="Arial"/>
          <w:b/>
        </w:rPr>
        <w:t xml:space="preserve">Annual leave: </w:t>
      </w:r>
      <w:r w:rsidRPr="00A11267">
        <w:rPr>
          <w:rFonts w:ascii="Arial" w:hAnsi="Arial" w:cs="Arial"/>
          <w:b/>
        </w:rPr>
        <w:tab/>
      </w:r>
      <w:r w:rsidRPr="00083611">
        <w:rPr>
          <w:rFonts w:ascii="Arial" w:hAnsi="Arial" w:cs="Arial"/>
          <w:bCs/>
        </w:rPr>
        <w:t xml:space="preserve">26 days plus bank holidays (pro rata for </w:t>
      </w:r>
      <w:r w:rsidR="00DF78AA">
        <w:rPr>
          <w:rFonts w:ascii="Arial" w:hAnsi="Arial" w:cs="Arial"/>
          <w:bCs/>
        </w:rPr>
        <w:t>part-time</w:t>
      </w:r>
      <w:r w:rsidRPr="00083611">
        <w:rPr>
          <w:rFonts w:ascii="Arial" w:hAnsi="Arial" w:cs="Arial"/>
          <w:bCs/>
        </w:rPr>
        <w:t>)</w:t>
      </w:r>
    </w:p>
    <w:p w14:paraId="208D406E" w14:textId="04444406" w:rsidR="00292FE7" w:rsidRPr="00A11267" w:rsidRDefault="0E4C096A" w:rsidP="4511F880">
      <w:pPr>
        <w:jc w:val="both"/>
        <w:rPr>
          <w:rFonts w:ascii="Arial" w:hAnsi="Arial" w:cs="Arial"/>
          <w:b/>
          <w:bCs/>
        </w:rPr>
      </w:pPr>
      <w:r w:rsidRPr="4511F880">
        <w:rPr>
          <w:rFonts w:ascii="Arial" w:hAnsi="Arial" w:cs="Arial"/>
          <w:b/>
          <w:bCs/>
        </w:rPr>
        <w:t>Based:</w:t>
      </w:r>
      <w:r w:rsidR="00292FE7">
        <w:tab/>
      </w:r>
      <w:r w:rsidR="00292FE7">
        <w:tab/>
      </w:r>
      <w:r w:rsidR="00292FE7">
        <w:tab/>
      </w:r>
      <w:r w:rsidR="00E519B4">
        <w:rPr>
          <w:rFonts w:ascii="Arial" w:hAnsi="Arial" w:cs="Arial"/>
        </w:rPr>
        <w:t>Andover, Hybrid</w:t>
      </w:r>
      <w:r w:rsidR="000E76AB" w:rsidRPr="4511F880">
        <w:rPr>
          <w:rFonts w:ascii="Arial" w:hAnsi="Arial" w:cs="Arial"/>
        </w:rPr>
        <w:t xml:space="preserve">, </w:t>
      </w:r>
      <w:r w:rsidR="006C5FAA">
        <w:rPr>
          <w:rFonts w:ascii="Arial" w:hAnsi="Arial" w:cs="Arial"/>
        </w:rPr>
        <w:t>Home-Based</w:t>
      </w:r>
    </w:p>
    <w:p w14:paraId="65AA15E0" w14:textId="5A3D7A41" w:rsidR="00292FE7" w:rsidRPr="00A11267" w:rsidRDefault="00292FE7" w:rsidP="0C946191">
      <w:pPr>
        <w:jc w:val="both"/>
        <w:rPr>
          <w:rFonts w:ascii="Arial" w:hAnsi="Arial" w:cs="Arial"/>
          <w:b/>
          <w:bCs/>
        </w:rPr>
      </w:pPr>
      <w:r w:rsidRPr="16019270">
        <w:rPr>
          <w:rFonts w:ascii="Arial" w:hAnsi="Arial" w:cs="Arial"/>
          <w:b/>
          <w:bCs/>
        </w:rPr>
        <w:t xml:space="preserve">Contract Type: </w:t>
      </w:r>
      <w:r>
        <w:tab/>
      </w:r>
      <w:r w:rsidR="00E519B4">
        <w:rPr>
          <w:rFonts w:ascii="Arial" w:hAnsi="Arial" w:cs="Arial"/>
        </w:rPr>
        <w:t>Permanent</w:t>
      </w:r>
    </w:p>
    <w:p w14:paraId="65A2C12B" w14:textId="7D9A9B88" w:rsidR="008F690E" w:rsidRPr="00A11267" w:rsidRDefault="00083611" w:rsidP="000E76AB">
      <w:pPr>
        <w:rPr>
          <w:rFonts w:ascii="Arial" w:hAnsi="Arial" w:cs="Arial"/>
        </w:rPr>
      </w:pPr>
      <w:r w:rsidRPr="0C946191">
        <w:rPr>
          <w:rFonts w:ascii="Arial" w:hAnsi="Arial" w:cs="Arial"/>
          <w:b/>
          <w:bCs/>
        </w:rPr>
        <w:lastRenderedPageBreak/>
        <w:t xml:space="preserve">Date of evaluation: </w:t>
      </w:r>
      <w:r w:rsidR="00411D4E">
        <w:rPr>
          <w:rFonts w:ascii="Arial" w:hAnsi="Arial" w:cs="Arial"/>
        </w:rPr>
        <w:t>Oct</w:t>
      </w:r>
      <w:r w:rsidR="00007753" w:rsidRPr="0C946191">
        <w:rPr>
          <w:rFonts w:ascii="Arial" w:hAnsi="Arial" w:cs="Arial"/>
        </w:rPr>
        <w:t xml:space="preserve"> 2025</w:t>
      </w:r>
    </w:p>
    <w:sectPr w:rsidR="008F690E" w:rsidRPr="00A11267" w:rsidSect="006215E9">
      <w:headerReference w:type="default" r:id="rId17"/>
      <w:footerReference w:type="default" r:id="rId18"/>
      <w:headerReference w:type="first" r:id="rId19"/>
      <w:footerReference w:type="first" r:id="rId20"/>
      <w:pgSz w:w="11906" w:h="16838"/>
      <w:pgMar w:top="993" w:right="680" w:bottom="567"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5636" w14:textId="77777777" w:rsidR="00531E89" w:rsidRDefault="00531E89" w:rsidP="00796A19">
      <w:pPr>
        <w:spacing w:after="0" w:line="240" w:lineRule="auto"/>
      </w:pPr>
      <w:r>
        <w:separator/>
      </w:r>
    </w:p>
  </w:endnote>
  <w:endnote w:type="continuationSeparator" w:id="0">
    <w:p w14:paraId="44C42CCE" w14:textId="77777777" w:rsidR="00531E89" w:rsidRDefault="00531E89"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Pro">
    <w:panose1 w:val="02000506040000020004"/>
    <w:charset w:val="00"/>
    <w:family w:val="modern"/>
    <w:notTrueType/>
    <w:pitch w:val="variable"/>
    <w:sig w:usb0="A00002EF" w:usb1="4000606A" w:usb2="00000000" w:usb3="00000000" w:csb0="0000009F" w:csb1="00000000"/>
  </w:font>
  <w:font w:name="FS Me">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Title: Background box" o:spid="_x0000_s1026" fillcolor="yellow" stroked="f" strokeweight="1pt" w14:anchorId="2A69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60E62" w14:textId="77777777" w:rsidR="00531E89" w:rsidRDefault="00531E89" w:rsidP="00796A19">
      <w:pPr>
        <w:spacing w:after="0" w:line="240" w:lineRule="auto"/>
      </w:pPr>
      <w:r>
        <w:separator/>
      </w:r>
    </w:p>
  </w:footnote>
  <w:footnote w:type="continuationSeparator" w:id="0">
    <w:p w14:paraId="0AEE1E15" w14:textId="77777777" w:rsidR="00531E89" w:rsidRDefault="00531E89"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1197979593" name="Picture 1197979593"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9CD6"/>
    <w:multiLevelType w:val="hybridMultilevel"/>
    <w:tmpl w:val="27FEB5F0"/>
    <w:lvl w:ilvl="0" w:tplc="421ED6AC">
      <w:start w:val="1"/>
      <w:numFmt w:val="bullet"/>
      <w:lvlText w:val=""/>
      <w:lvlJc w:val="left"/>
      <w:pPr>
        <w:ind w:left="720" w:hanging="360"/>
      </w:pPr>
      <w:rPr>
        <w:rFonts w:ascii="Symbol" w:hAnsi="Symbol" w:hint="default"/>
      </w:rPr>
    </w:lvl>
    <w:lvl w:ilvl="1" w:tplc="0A6C0E10">
      <w:start w:val="1"/>
      <w:numFmt w:val="bullet"/>
      <w:lvlText w:val="o"/>
      <w:lvlJc w:val="left"/>
      <w:pPr>
        <w:ind w:left="1440" w:hanging="360"/>
      </w:pPr>
      <w:rPr>
        <w:rFonts w:ascii="Courier New" w:hAnsi="Courier New" w:hint="default"/>
      </w:rPr>
    </w:lvl>
    <w:lvl w:ilvl="2" w:tplc="D9785E3A">
      <w:start w:val="1"/>
      <w:numFmt w:val="bullet"/>
      <w:lvlText w:val=""/>
      <w:lvlJc w:val="left"/>
      <w:pPr>
        <w:ind w:left="2160" w:hanging="360"/>
      </w:pPr>
      <w:rPr>
        <w:rFonts w:ascii="Wingdings" w:hAnsi="Wingdings" w:hint="default"/>
      </w:rPr>
    </w:lvl>
    <w:lvl w:ilvl="3" w:tplc="5E100E02">
      <w:start w:val="1"/>
      <w:numFmt w:val="bullet"/>
      <w:lvlText w:val=""/>
      <w:lvlJc w:val="left"/>
      <w:pPr>
        <w:ind w:left="2880" w:hanging="360"/>
      </w:pPr>
      <w:rPr>
        <w:rFonts w:ascii="Symbol" w:hAnsi="Symbol" w:hint="default"/>
      </w:rPr>
    </w:lvl>
    <w:lvl w:ilvl="4" w:tplc="CE2E6B0A">
      <w:start w:val="1"/>
      <w:numFmt w:val="bullet"/>
      <w:lvlText w:val="o"/>
      <w:lvlJc w:val="left"/>
      <w:pPr>
        <w:ind w:left="3600" w:hanging="360"/>
      </w:pPr>
      <w:rPr>
        <w:rFonts w:ascii="Courier New" w:hAnsi="Courier New" w:hint="default"/>
      </w:rPr>
    </w:lvl>
    <w:lvl w:ilvl="5" w:tplc="BE404EA4">
      <w:start w:val="1"/>
      <w:numFmt w:val="bullet"/>
      <w:lvlText w:val=""/>
      <w:lvlJc w:val="left"/>
      <w:pPr>
        <w:ind w:left="4320" w:hanging="360"/>
      </w:pPr>
      <w:rPr>
        <w:rFonts w:ascii="Wingdings" w:hAnsi="Wingdings" w:hint="default"/>
      </w:rPr>
    </w:lvl>
    <w:lvl w:ilvl="6" w:tplc="77ECFA9C">
      <w:start w:val="1"/>
      <w:numFmt w:val="bullet"/>
      <w:lvlText w:val=""/>
      <w:lvlJc w:val="left"/>
      <w:pPr>
        <w:ind w:left="5040" w:hanging="360"/>
      </w:pPr>
      <w:rPr>
        <w:rFonts w:ascii="Symbol" w:hAnsi="Symbol" w:hint="default"/>
      </w:rPr>
    </w:lvl>
    <w:lvl w:ilvl="7" w:tplc="DCB0C56E">
      <w:start w:val="1"/>
      <w:numFmt w:val="bullet"/>
      <w:lvlText w:val="o"/>
      <w:lvlJc w:val="left"/>
      <w:pPr>
        <w:ind w:left="5760" w:hanging="360"/>
      </w:pPr>
      <w:rPr>
        <w:rFonts w:ascii="Courier New" w:hAnsi="Courier New" w:hint="default"/>
      </w:rPr>
    </w:lvl>
    <w:lvl w:ilvl="8" w:tplc="A34E7E4A">
      <w:start w:val="1"/>
      <w:numFmt w:val="bullet"/>
      <w:lvlText w:val=""/>
      <w:lvlJc w:val="left"/>
      <w:pPr>
        <w:ind w:left="6480" w:hanging="360"/>
      </w:pPr>
      <w:rPr>
        <w:rFonts w:ascii="Wingdings" w:hAnsi="Wingdings" w:hint="default"/>
      </w:rPr>
    </w:lvl>
  </w:abstractNum>
  <w:abstractNum w:abstractNumId="1"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6A57"/>
    <w:multiLevelType w:val="hybridMultilevel"/>
    <w:tmpl w:val="C0ACF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03350"/>
    <w:multiLevelType w:val="hybridMultilevel"/>
    <w:tmpl w:val="3FD8A340"/>
    <w:lvl w:ilvl="0" w:tplc="6D04CF9E">
      <w:start w:val="1"/>
      <w:numFmt w:val="decimal"/>
      <w:lvlText w:val="%1."/>
      <w:lvlJc w:val="left"/>
      <w:pPr>
        <w:ind w:left="720" w:hanging="360"/>
      </w:pPr>
    </w:lvl>
    <w:lvl w:ilvl="1" w:tplc="80C20372">
      <w:start w:val="1"/>
      <w:numFmt w:val="lowerLetter"/>
      <w:lvlText w:val="%2."/>
      <w:lvlJc w:val="left"/>
      <w:pPr>
        <w:ind w:left="1440" w:hanging="360"/>
      </w:pPr>
    </w:lvl>
    <w:lvl w:ilvl="2" w:tplc="64882A3E">
      <w:start w:val="1"/>
      <w:numFmt w:val="lowerRoman"/>
      <w:lvlText w:val="%3."/>
      <w:lvlJc w:val="right"/>
      <w:pPr>
        <w:ind w:left="2160" w:hanging="180"/>
      </w:pPr>
    </w:lvl>
    <w:lvl w:ilvl="3" w:tplc="F41683E2">
      <w:start w:val="1"/>
      <w:numFmt w:val="decimal"/>
      <w:lvlText w:val="%4."/>
      <w:lvlJc w:val="left"/>
      <w:pPr>
        <w:ind w:left="2880" w:hanging="360"/>
      </w:pPr>
    </w:lvl>
    <w:lvl w:ilvl="4" w:tplc="12E43456">
      <w:start w:val="1"/>
      <w:numFmt w:val="lowerLetter"/>
      <w:lvlText w:val="%5."/>
      <w:lvlJc w:val="left"/>
      <w:pPr>
        <w:ind w:left="3600" w:hanging="360"/>
      </w:pPr>
    </w:lvl>
    <w:lvl w:ilvl="5" w:tplc="147C5D08">
      <w:start w:val="1"/>
      <w:numFmt w:val="lowerRoman"/>
      <w:lvlText w:val="%6."/>
      <w:lvlJc w:val="right"/>
      <w:pPr>
        <w:ind w:left="4320" w:hanging="180"/>
      </w:pPr>
    </w:lvl>
    <w:lvl w:ilvl="6" w:tplc="7BDC0D4A">
      <w:start w:val="1"/>
      <w:numFmt w:val="decimal"/>
      <w:lvlText w:val="%7."/>
      <w:lvlJc w:val="left"/>
      <w:pPr>
        <w:ind w:left="5040" w:hanging="360"/>
      </w:pPr>
    </w:lvl>
    <w:lvl w:ilvl="7" w:tplc="4E5A3B7E">
      <w:start w:val="1"/>
      <w:numFmt w:val="lowerLetter"/>
      <w:lvlText w:val="%8."/>
      <w:lvlJc w:val="left"/>
      <w:pPr>
        <w:ind w:left="5760" w:hanging="360"/>
      </w:pPr>
    </w:lvl>
    <w:lvl w:ilvl="8" w:tplc="B3321BB6">
      <w:start w:val="1"/>
      <w:numFmt w:val="lowerRoman"/>
      <w:lvlText w:val="%9."/>
      <w:lvlJc w:val="right"/>
      <w:pPr>
        <w:ind w:left="6480" w:hanging="180"/>
      </w:pPr>
    </w:lvl>
  </w:abstractNum>
  <w:abstractNum w:abstractNumId="4" w15:restartNumberingAfterBreak="0">
    <w:nsid w:val="1823201A"/>
    <w:multiLevelType w:val="hybridMultilevel"/>
    <w:tmpl w:val="64B60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05C5B"/>
    <w:multiLevelType w:val="hybridMultilevel"/>
    <w:tmpl w:val="A4FE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F2705"/>
    <w:multiLevelType w:val="hybridMultilevel"/>
    <w:tmpl w:val="47A6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62047"/>
    <w:multiLevelType w:val="hybridMultilevel"/>
    <w:tmpl w:val="D920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67225"/>
    <w:multiLevelType w:val="hybridMultilevel"/>
    <w:tmpl w:val="858E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E00DC"/>
    <w:multiLevelType w:val="hybridMultilevel"/>
    <w:tmpl w:val="4462E50E"/>
    <w:lvl w:ilvl="0" w:tplc="D0549B9E">
      <w:start w:val="1"/>
      <w:numFmt w:val="decimal"/>
      <w:lvlText w:val="%1."/>
      <w:lvlJc w:val="left"/>
      <w:pPr>
        <w:ind w:left="1080" w:hanging="720"/>
      </w:pPr>
      <w:rPr>
        <w:rFonts w:eastAsia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8B472A"/>
    <w:multiLevelType w:val="hybridMultilevel"/>
    <w:tmpl w:val="9236C3C4"/>
    <w:lvl w:ilvl="0" w:tplc="D0549B9E">
      <w:start w:val="1"/>
      <w:numFmt w:val="decimal"/>
      <w:lvlText w:val="%1."/>
      <w:lvlJc w:val="left"/>
      <w:pPr>
        <w:ind w:left="1080" w:hanging="720"/>
      </w:pPr>
      <w:rPr>
        <w:rFonts w:eastAsia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75B51"/>
    <w:multiLevelType w:val="hybridMultilevel"/>
    <w:tmpl w:val="0E90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DE5B5D"/>
    <w:multiLevelType w:val="hybridMultilevel"/>
    <w:tmpl w:val="85FCA15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4"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75904"/>
    <w:multiLevelType w:val="hybridMultilevel"/>
    <w:tmpl w:val="565E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C5B1D"/>
    <w:multiLevelType w:val="hybridMultilevel"/>
    <w:tmpl w:val="9D2AF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4"/>
  </w:num>
  <w:num w:numId="4">
    <w:abstractNumId w:val="11"/>
  </w:num>
  <w:num w:numId="5">
    <w:abstractNumId w:val="1"/>
  </w:num>
  <w:num w:numId="6">
    <w:abstractNumId w:val="15"/>
  </w:num>
  <w:num w:numId="7">
    <w:abstractNumId w:val="4"/>
  </w:num>
  <w:num w:numId="8">
    <w:abstractNumId w:val="13"/>
  </w:num>
  <w:num w:numId="9">
    <w:abstractNumId w:val="12"/>
  </w:num>
  <w:num w:numId="10">
    <w:abstractNumId w:val="2"/>
  </w:num>
  <w:num w:numId="11">
    <w:abstractNumId w:val="10"/>
  </w:num>
  <w:num w:numId="12">
    <w:abstractNumId w:val="9"/>
  </w:num>
  <w:num w:numId="13">
    <w:abstractNumId w:val="16"/>
  </w:num>
  <w:num w:numId="14">
    <w:abstractNumId w:val="6"/>
  </w:num>
  <w:num w:numId="15">
    <w:abstractNumId w:val="8"/>
  </w:num>
  <w:num w:numId="16">
    <w:abstractNumId w:val="17"/>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75"/>
    <w:rsid w:val="00007753"/>
    <w:rsid w:val="0004496C"/>
    <w:rsid w:val="00050590"/>
    <w:rsid w:val="00053B24"/>
    <w:rsid w:val="00077F5D"/>
    <w:rsid w:val="00083611"/>
    <w:rsid w:val="000A2999"/>
    <w:rsid w:val="000C0CF4"/>
    <w:rsid w:val="000C56BF"/>
    <w:rsid w:val="000D0DAE"/>
    <w:rsid w:val="000E76AB"/>
    <w:rsid w:val="00101922"/>
    <w:rsid w:val="00102FCB"/>
    <w:rsid w:val="0010715A"/>
    <w:rsid w:val="00137223"/>
    <w:rsid w:val="00142867"/>
    <w:rsid w:val="0015494C"/>
    <w:rsid w:val="001811E4"/>
    <w:rsid w:val="0018E8CE"/>
    <w:rsid w:val="001A0C7A"/>
    <w:rsid w:val="001B4D06"/>
    <w:rsid w:val="001D3551"/>
    <w:rsid w:val="001D72BB"/>
    <w:rsid w:val="001F55CA"/>
    <w:rsid w:val="0023071B"/>
    <w:rsid w:val="00236CD7"/>
    <w:rsid w:val="00240953"/>
    <w:rsid w:val="002563EC"/>
    <w:rsid w:val="00292FE7"/>
    <w:rsid w:val="002947E5"/>
    <w:rsid w:val="00296E35"/>
    <w:rsid w:val="0029784A"/>
    <w:rsid w:val="002A759E"/>
    <w:rsid w:val="002B72A7"/>
    <w:rsid w:val="002D1BCF"/>
    <w:rsid w:val="0031030D"/>
    <w:rsid w:val="003136EB"/>
    <w:rsid w:val="00317434"/>
    <w:rsid w:val="00330831"/>
    <w:rsid w:val="00365B1A"/>
    <w:rsid w:val="00392DE1"/>
    <w:rsid w:val="003C4F8B"/>
    <w:rsid w:val="003F44CC"/>
    <w:rsid w:val="003F6069"/>
    <w:rsid w:val="00411D4E"/>
    <w:rsid w:val="004175BD"/>
    <w:rsid w:val="00431331"/>
    <w:rsid w:val="00445E83"/>
    <w:rsid w:val="004508EA"/>
    <w:rsid w:val="00470482"/>
    <w:rsid w:val="00494329"/>
    <w:rsid w:val="00496D96"/>
    <w:rsid w:val="004A1080"/>
    <w:rsid w:val="004C3089"/>
    <w:rsid w:val="004D5B1C"/>
    <w:rsid w:val="004E25E9"/>
    <w:rsid w:val="004E41ED"/>
    <w:rsid w:val="005153B4"/>
    <w:rsid w:val="00523BCF"/>
    <w:rsid w:val="00531CF6"/>
    <w:rsid w:val="00531E89"/>
    <w:rsid w:val="005701CE"/>
    <w:rsid w:val="0058329B"/>
    <w:rsid w:val="005A6E8F"/>
    <w:rsid w:val="005C3537"/>
    <w:rsid w:val="005D4819"/>
    <w:rsid w:val="005D61C4"/>
    <w:rsid w:val="005D6456"/>
    <w:rsid w:val="005E1680"/>
    <w:rsid w:val="006010B4"/>
    <w:rsid w:val="00606171"/>
    <w:rsid w:val="006215E9"/>
    <w:rsid w:val="0062768E"/>
    <w:rsid w:val="00632AF8"/>
    <w:rsid w:val="006428C2"/>
    <w:rsid w:val="00650495"/>
    <w:rsid w:val="006716A4"/>
    <w:rsid w:val="0068770B"/>
    <w:rsid w:val="00691F26"/>
    <w:rsid w:val="006A0810"/>
    <w:rsid w:val="006A7C4B"/>
    <w:rsid w:val="006C295E"/>
    <w:rsid w:val="006C3B31"/>
    <w:rsid w:val="006C5FAA"/>
    <w:rsid w:val="006C6BAB"/>
    <w:rsid w:val="00700D89"/>
    <w:rsid w:val="007016DE"/>
    <w:rsid w:val="00706166"/>
    <w:rsid w:val="00721C63"/>
    <w:rsid w:val="007319B1"/>
    <w:rsid w:val="00734EDA"/>
    <w:rsid w:val="00741F24"/>
    <w:rsid w:val="00743A10"/>
    <w:rsid w:val="007508B1"/>
    <w:rsid w:val="007522C8"/>
    <w:rsid w:val="00757875"/>
    <w:rsid w:val="00773879"/>
    <w:rsid w:val="00796A19"/>
    <w:rsid w:val="007B3E06"/>
    <w:rsid w:val="007C0CCE"/>
    <w:rsid w:val="007E4542"/>
    <w:rsid w:val="007F2763"/>
    <w:rsid w:val="00800C0D"/>
    <w:rsid w:val="00802810"/>
    <w:rsid w:val="00804200"/>
    <w:rsid w:val="00812CEB"/>
    <w:rsid w:val="00816F14"/>
    <w:rsid w:val="00817476"/>
    <w:rsid w:val="0082728A"/>
    <w:rsid w:val="00850E5B"/>
    <w:rsid w:val="00854094"/>
    <w:rsid w:val="00860911"/>
    <w:rsid w:val="00866017"/>
    <w:rsid w:val="008D390C"/>
    <w:rsid w:val="008F0FBF"/>
    <w:rsid w:val="008F690E"/>
    <w:rsid w:val="009149C6"/>
    <w:rsid w:val="00917E77"/>
    <w:rsid w:val="00936B32"/>
    <w:rsid w:val="00940964"/>
    <w:rsid w:val="0095116D"/>
    <w:rsid w:val="00951C0A"/>
    <w:rsid w:val="00981213"/>
    <w:rsid w:val="0098460B"/>
    <w:rsid w:val="00986765"/>
    <w:rsid w:val="009A716F"/>
    <w:rsid w:val="009B5F40"/>
    <w:rsid w:val="009E2C35"/>
    <w:rsid w:val="009E6AFC"/>
    <w:rsid w:val="00A01614"/>
    <w:rsid w:val="00A11267"/>
    <w:rsid w:val="00A24C83"/>
    <w:rsid w:val="00A36849"/>
    <w:rsid w:val="00A62B9D"/>
    <w:rsid w:val="00A63C5F"/>
    <w:rsid w:val="00A72145"/>
    <w:rsid w:val="00A80276"/>
    <w:rsid w:val="00A818A3"/>
    <w:rsid w:val="00A82821"/>
    <w:rsid w:val="00A82C30"/>
    <w:rsid w:val="00A9706D"/>
    <w:rsid w:val="00AA37C4"/>
    <w:rsid w:val="00AA6DF8"/>
    <w:rsid w:val="00AD50F4"/>
    <w:rsid w:val="00AD7D1C"/>
    <w:rsid w:val="00AE03A1"/>
    <w:rsid w:val="00B0091D"/>
    <w:rsid w:val="00B31B20"/>
    <w:rsid w:val="00B33E25"/>
    <w:rsid w:val="00B350AB"/>
    <w:rsid w:val="00B46052"/>
    <w:rsid w:val="00B65ADB"/>
    <w:rsid w:val="00B76662"/>
    <w:rsid w:val="00B80105"/>
    <w:rsid w:val="00B83641"/>
    <w:rsid w:val="00BA4C02"/>
    <w:rsid w:val="00BC0CBC"/>
    <w:rsid w:val="00BD0B8D"/>
    <w:rsid w:val="00C03462"/>
    <w:rsid w:val="00C03E29"/>
    <w:rsid w:val="00C1304C"/>
    <w:rsid w:val="00C13171"/>
    <w:rsid w:val="00C20BC6"/>
    <w:rsid w:val="00C2796F"/>
    <w:rsid w:val="00C359CB"/>
    <w:rsid w:val="00C66652"/>
    <w:rsid w:val="00C879D0"/>
    <w:rsid w:val="00CA0ADE"/>
    <w:rsid w:val="00CA67EA"/>
    <w:rsid w:val="00CB3C1D"/>
    <w:rsid w:val="00CE39CB"/>
    <w:rsid w:val="00CF4981"/>
    <w:rsid w:val="00D1258A"/>
    <w:rsid w:val="00D15A75"/>
    <w:rsid w:val="00D16571"/>
    <w:rsid w:val="00D258F4"/>
    <w:rsid w:val="00D30F42"/>
    <w:rsid w:val="00D31184"/>
    <w:rsid w:val="00D4071C"/>
    <w:rsid w:val="00D417E4"/>
    <w:rsid w:val="00D44CFE"/>
    <w:rsid w:val="00D53A9A"/>
    <w:rsid w:val="00D75666"/>
    <w:rsid w:val="00D976E1"/>
    <w:rsid w:val="00DA32FC"/>
    <w:rsid w:val="00DA572D"/>
    <w:rsid w:val="00DA727E"/>
    <w:rsid w:val="00DC56F1"/>
    <w:rsid w:val="00DC70FC"/>
    <w:rsid w:val="00DD16F5"/>
    <w:rsid w:val="00DD3445"/>
    <w:rsid w:val="00DD4485"/>
    <w:rsid w:val="00DF480E"/>
    <w:rsid w:val="00DF6C28"/>
    <w:rsid w:val="00DF78AA"/>
    <w:rsid w:val="00E02528"/>
    <w:rsid w:val="00E057B8"/>
    <w:rsid w:val="00E06EE6"/>
    <w:rsid w:val="00E3005B"/>
    <w:rsid w:val="00E4582A"/>
    <w:rsid w:val="00E47849"/>
    <w:rsid w:val="00E50214"/>
    <w:rsid w:val="00E519B4"/>
    <w:rsid w:val="00E57AC7"/>
    <w:rsid w:val="00E75487"/>
    <w:rsid w:val="00E8694A"/>
    <w:rsid w:val="00E92F60"/>
    <w:rsid w:val="00E9386A"/>
    <w:rsid w:val="00E97BC2"/>
    <w:rsid w:val="00EA150B"/>
    <w:rsid w:val="00EB1C6C"/>
    <w:rsid w:val="00EB5F4F"/>
    <w:rsid w:val="00EF0228"/>
    <w:rsid w:val="00EF6453"/>
    <w:rsid w:val="00F17983"/>
    <w:rsid w:val="00F40CD3"/>
    <w:rsid w:val="00F40F59"/>
    <w:rsid w:val="00F413F1"/>
    <w:rsid w:val="00F46325"/>
    <w:rsid w:val="00F72189"/>
    <w:rsid w:val="00F8086C"/>
    <w:rsid w:val="00FC456C"/>
    <w:rsid w:val="00FF1990"/>
    <w:rsid w:val="02A6AD9E"/>
    <w:rsid w:val="0889AD75"/>
    <w:rsid w:val="0921E499"/>
    <w:rsid w:val="0C946191"/>
    <w:rsid w:val="0CEB6A73"/>
    <w:rsid w:val="0E4C096A"/>
    <w:rsid w:val="0E63AACA"/>
    <w:rsid w:val="10017E05"/>
    <w:rsid w:val="100DE5DD"/>
    <w:rsid w:val="104853CE"/>
    <w:rsid w:val="10846B9F"/>
    <w:rsid w:val="13FE2909"/>
    <w:rsid w:val="1536D7FF"/>
    <w:rsid w:val="16019270"/>
    <w:rsid w:val="16B38B0E"/>
    <w:rsid w:val="179016C7"/>
    <w:rsid w:val="18DEC4E8"/>
    <w:rsid w:val="19A20FF2"/>
    <w:rsid w:val="1A35242F"/>
    <w:rsid w:val="1B81AA15"/>
    <w:rsid w:val="1F17BED2"/>
    <w:rsid w:val="20DB001A"/>
    <w:rsid w:val="2132FDE2"/>
    <w:rsid w:val="22C333A9"/>
    <w:rsid w:val="23546BA8"/>
    <w:rsid w:val="25E71E08"/>
    <w:rsid w:val="28592BC2"/>
    <w:rsid w:val="296A97D7"/>
    <w:rsid w:val="2A4C990C"/>
    <w:rsid w:val="2C168182"/>
    <w:rsid w:val="2DB1177C"/>
    <w:rsid w:val="2DE14098"/>
    <w:rsid w:val="2EB36A82"/>
    <w:rsid w:val="310B534E"/>
    <w:rsid w:val="3165BEC4"/>
    <w:rsid w:val="336D6216"/>
    <w:rsid w:val="33C55FE9"/>
    <w:rsid w:val="34A50EE2"/>
    <w:rsid w:val="37D0C569"/>
    <w:rsid w:val="3A7D45F2"/>
    <w:rsid w:val="3AFB80CE"/>
    <w:rsid w:val="3C846DB1"/>
    <w:rsid w:val="3CECCD6B"/>
    <w:rsid w:val="3E969581"/>
    <w:rsid w:val="4511F880"/>
    <w:rsid w:val="45E37694"/>
    <w:rsid w:val="482E67E0"/>
    <w:rsid w:val="4A76BFCE"/>
    <w:rsid w:val="4AC6A430"/>
    <w:rsid w:val="4CF94E32"/>
    <w:rsid w:val="4DB65CE1"/>
    <w:rsid w:val="507C8889"/>
    <w:rsid w:val="50E75811"/>
    <w:rsid w:val="51805705"/>
    <w:rsid w:val="53341D57"/>
    <w:rsid w:val="533BA2AC"/>
    <w:rsid w:val="5373019B"/>
    <w:rsid w:val="53C87143"/>
    <w:rsid w:val="54FF11AC"/>
    <w:rsid w:val="552BB692"/>
    <w:rsid w:val="5633E043"/>
    <w:rsid w:val="59B80DFE"/>
    <w:rsid w:val="5A284CD3"/>
    <w:rsid w:val="5A31061C"/>
    <w:rsid w:val="5A731861"/>
    <w:rsid w:val="5B4FD6E7"/>
    <w:rsid w:val="5E18310D"/>
    <w:rsid w:val="5FAC843B"/>
    <w:rsid w:val="5FC36BAC"/>
    <w:rsid w:val="6128CF2D"/>
    <w:rsid w:val="6276F43B"/>
    <w:rsid w:val="66DAB490"/>
    <w:rsid w:val="675C7791"/>
    <w:rsid w:val="680C24CE"/>
    <w:rsid w:val="69692742"/>
    <w:rsid w:val="6A9D979B"/>
    <w:rsid w:val="6AB770A2"/>
    <w:rsid w:val="6B935B9B"/>
    <w:rsid w:val="6D62B224"/>
    <w:rsid w:val="6EAF6808"/>
    <w:rsid w:val="6F17CAD5"/>
    <w:rsid w:val="6F3DF4CF"/>
    <w:rsid w:val="70270067"/>
    <w:rsid w:val="70DCE804"/>
    <w:rsid w:val="7139D36C"/>
    <w:rsid w:val="72AA7CBE"/>
    <w:rsid w:val="742EDA3F"/>
    <w:rsid w:val="761DB59E"/>
    <w:rsid w:val="76952F0D"/>
    <w:rsid w:val="76B9CE6E"/>
    <w:rsid w:val="774E51E3"/>
    <w:rsid w:val="7CBEE127"/>
    <w:rsid w:val="7E618B79"/>
    <w:rsid w:val="7E724842"/>
    <w:rsid w:val="7F5B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E342"/>
  <w15:chartTrackingRefBased/>
  <w15:docId w15:val="{4CCDC24B-55E2-4ABD-9354-2F683973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925679">
      <w:bodyDiv w:val="1"/>
      <w:marLeft w:val="0"/>
      <w:marRight w:val="0"/>
      <w:marTop w:val="0"/>
      <w:marBottom w:val="0"/>
      <w:divBdr>
        <w:top w:val="none" w:sz="0" w:space="0" w:color="auto"/>
        <w:left w:val="none" w:sz="0" w:space="0" w:color="auto"/>
        <w:bottom w:val="none" w:sz="0" w:space="0" w:color="auto"/>
        <w:right w:val="none" w:sz="0" w:space="0" w:color="auto"/>
      </w:divBdr>
    </w:div>
    <w:div w:id="579022107">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813528572">
      <w:bodyDiv w:val="1"/>
      <w:marLeft w:val="0"/>
      <w:marRight w:val="0"/>
      <w:marTop w:val="0"/>
      <w:marBottom w:val="0"/>
      <w:divBdr>
        <w:top w:val="none" w:sz="0" w:space="0" w:color="auto"/>
        <w:left w:val="none" w:sz="0" w:space="0" w:color="auto"/>
        <w:bottom w:val="none" w:sz="0" w:space="0" w:color="auto"/>
        <w:right w:val="none" w:sz="0" w:space="0" w:color="auto"/>
      </w:divBdr>
    </w:div>
    <w:div w:id="1125386304">
      <w:bodyDiv w:val="1"/>
      <w:marLeft w:val="0"/>
      <w:marRight w:val="0"/>
      <w:marTop w:val="0"/>
      <w:marBottom w:val="0"/>
      <w:divBdr>
        <w:top w:val="none" w:sz="0" w:space="0" w:color="auto"/>
        <w:left w:val="none" w:sz="0" w:space="0" w:color="auto"/>
        <w:bottom w:val="none" w:sz="0" w:space="0" w:color="auto"/>
        <w:right w:val="none" w:sz="0" w:space="0" w:color="auto"/>
      </w:divBdr>
    </w:div>
    <w:div w:id="1596132912">
      <w:bodyDiv w:val="1"/>
      <w:marLeft w:val="0"/>
      <w:marRight w:val="0"/>
      <w:marTop w:val="0"/>
      <w:marBottom w:val="0"/>
      <w:divBdr>
        <w:top w:val="none" w:sz="0" w:space="0" w:color="auto"/>
        <w:left w:val="none" w:sz="0" w:space="0" w:color="auto"/>
        <w:bottom w:val="none" w:sz="0" w:space="0" w:color="auto"/>
        <w:right w:val="none" w:sz="0" w:space="0" w:color="auto"/>
      </w:divBdr>
    </w:div>
    <w:div w:id="20806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7BCF79-DA0E-47E2-98C0-CDE1515A6D7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72573D0-32D7-4579-8D42-1E5168411F99}">
      <dgm:prSet phldrT="[Text]"/>
      <dgm:spPr>
        <a:xfrm>
          <a:off x="2755306" y="3077"/>
          <a:ext cx="1248901" cy="421140"/>
        </a:xfrm>
        <a:solidFill>
          <a:srgbClr val="FFFF00"/>
        </a:solidFill>
        <a:ln w="25400" cap="flat" cmpd="sng" algn="ctr">
          <a:solidFill>
            <a:sysClr val="windowText" lastClr="000000"/>
          </a:solidFill>
          <a:prstDash val="solid"/>
        </a:ln>
        <a:effectLst/>
      </dgm:spPr>
      <dgm:t>
        <a:bodyPr/>
        <a:lstStyle/>
        <a:p>
          <a:r>
            <a:rPr lang="en-US" dirty="0">
              <a:solidFill>
                <a:schemeClr val="tx1"/>
              </a:solidFill>
              <a:latin typeface="Arial" panose="020B0604020202020204" pitchFamily="34" charset="0"/>
              <a:cs typeface="Arial" panose="020B0604020202020204" pitchFamily="34" charset="0"/>
            </a:rPr>
            <a:t>Head of Engagement</a:t>
          </a:r>
          <a:endParaRPr lang="en-US" dirty="0">
            <a:solidFill>
              <a:sysClr val="windowText" lastClr="000000"/>
            </a:solidFill>
            <a:latin typeface="Arial" panose="020B0604020202020204" pitchFamily="34" charset="0"/>
            <a:ea typeface="+mn-ea"/>
            <a:cs typeface="Arial" panose="020B0604020202020204" pitchFamily="34" charset="0"/>
          </a:endParaRPr>
        </a:p>
      </dgm:t>
    </dgm:pt>
    <dgm:pt modelId="{17DD1B9B-BA5B-4D30-AD9C-4DACD54C1347}" type="parTrans" cxnId="{BB6B7E42-18DD-43EF-850A-FE0352ED1C7B}">
      <dgm:prSet/>
      <dgm:spPr/>
      <dgm:t>
        <a:bodyPr/>
        <a:lstStyle/>
        <a:p>
          <a:endParaRPr lang="en-US"/>
        </a:p>
      </dgm:t>
    </dgm:pt>
    <dgm:pt modelId="{38CDA4DB-A234-4F16-8A5C-05CDD806C0B7}" type="sibTrans" cxnId="{BB6B7E42-18DD-43EF-850A-FE0352ED1C7B}">
      <dgm:prSet/>
      <dgm:spPr/>
      <dgm:t>
        <a:bodyPr/>
        <a:lstStyle/>
        <a:p>
          <a:endParaRPr lang="en-US"/>
        </a:p>
      </dgm:t>
    </dgm:pt>
    <dgm:pt modelId="{79AD828E-05FF-4514-8D46-0F3E4E382BB5}">
      <dgm:prSet phldrT="[Text]"/>
      <dgm:spPr>
        <a:xfrm>
          <a:off x="2755306" y="3077"/>
          <a:ext cx="1248901" cy="421140"/>
        </a:xfrm>
        <a:solidFill>
          <a:srgbClr val="FFFF00"/>
        </a:solidFill>
        <a:ln w="25400" cap="flat" cmpd="sng" algn="ctr">
          <a:solidFill>
            <a:sysClr val="windowText" lastClr="000000"/>
          </a:solidFill>
          <a:prstDash val="solid"/>
        </a:ln>
        <a:effectLst/>
      </dgm:spPr>
      <dgm:t>
        <a:bodyPr/>
        <a:lstStyle/>
        <a:p>
          <a:r>
            <a:rPr lang="en-US">
              <a:solidFill>
                <a:schemeClr val="tx1"/>
              </a:solidFill>
              <a:latin typeface="Arial" panose="020B0604020202020204" pitchFamily="34" charset="0"/>
              <a:cs typeface="Arial" panose="020B0604020202020204" pitchFamily="34" charset="0"/>
            </a:rPr>
            <a:t>Engagement Content Manager</a:t>
          </a:r>
          <a:endParaRPr lang="en-US" dirty="0">
            <a:solidFill>
              <a:sysClr val="windowText" lastClr="000000"/>
            </a:solidFill>
            <a:latin typeface="Arial" panose="020B0604020202020204" pitchFamily="34" charset="0"/>
            <a:ea typeface="+mn-ea"/>
            <a:cs typeface="Arial" panose="020B0604020202020204" pitchFamily="34" charset="0"/>
          </a:endParaRPr>
        </a:p>
      </dgm:t>
    </dgm:pt>
    <dgm:pt modelId="{6A872330-997D-40CB-B84C-6D6A80B3CE6F}" type="parTrans" cxnId="{6BB5452B-1F58-4248-9914-74EFBE2920C2}">
      <dgm:prSet/>
      <dgm:spPr/>
      <dgm:t>
        <a:bodyPr/>
        <a:lstStyle/>
        <a:p>
          <a:endParaRPr lang="en-US"/>
        </a:p>
      </dgm:t>
    </dgm:pt>
    <dgm:pt modelId="{0B89F165-2884-46EC-B53D-BBA6848A6086}" type="sibTrans" cxnId="{6BB5452B-1F58-4248-9914-74EFBE2920C2}">
      <dgm:prSet/>
      <dgm:spPr/>
      <dgm:t>
        <a:bodyPr/>
        <a:lstStyle/>
        <a:p>
          <a:endParaRPr lang="en-US"/>
        </a:p>
      </dgm:t>
    </dgm:pt>
    <dgm:pt modelId="{D8FAF13A-82F4-4124-BB8D-FC4E74AAB86D}">
      <dgm:prSet/>
      <dgm:spPr>
        <a:solidFill>
          <a:srgbClr val="FFFF00"/>
        </a:solidFill>
        <a:ln w="28575"/>
      </dgm:spPr>
      <dgm:t>
        <a:bodyPr/>
        <a:lstStyle/>
        <a:p>
          <a:r>
            <a:rPr lang="en-US" dirty="0">
              <a:solidFill>
                <a:sysClr val="windowText" lastClr="000000"/>
              </a:solidFill>
              <a:latin typeface="Arial" panose="020B0604020202020204" pitchFamily="34" charset="0"/>
              <a:ea typeface="+mn-ea"/>
              <a:cs typeface="Arial" panose="020B0604020202020204" pitchFamily="34" charset="0"/>
            </a:rPr>
            <a:t>Editorial Content  Manager</a:t>
          </a:r>
        </a:p>
      </dgm:t>
    </dgm:pt>
    <dgm:pt modelId="{84C3EBBA-2CF6-4009-98AA-7EC1E375FAEF}" type="parTrans" cxnId="{1BD2720E-AAC9-4E43-AD22-EBECF86337EE}">
      <dgm:prSet/>
      <dgm:spPr/>
      <dgm:t>
        <a:bodyPr/>
        <a:lstStyle/>
        <a:p>
          <a:endParaRPr lang="en-US"/>
        </a:p>
      </dgm:t>
    </dgm:pt>
    <dgm:pt modelId="{FB60E954-D967-4CAC-9681-18576461662F}" type="sibTrans" cxnId="{1BD2720E-AAC9-4E43-AD22-EBECF86337EE}">
      <dgm:prSet/>
      <dgm:spPr/>
      <dgm:t>
        <a:bodyPr/>
        <a:lstStyle/>
        <a:p>
          <a:endParaRPr lang="en-US"/>
        </a:p>
      </dgm:t>
    </dgm:pt>
    <dgm:pt modelId="{6A1CA465-E5FA-4C72-BD81-71394396CC57}">
      <dgm:prSet phldrT="[Text]"/>
      <dgm:spPr>
        <a:xfrm>
          <a:off x="2755306" y="3077"/>
          <a:ext cx="1248901" cy="421140"/>
        </a:xfrm>
        <a:solidFill>
          <a:srgbClr val="FFFF00"/>
        </a:solidFill>
        <a:ln w="25400" cap="flat" cmpd="sng" algn="ctr">
          <a:solidFill>
            <a:sysClr val="windowText" lastClr="000000"/>
          </a:solidFill>
          <a:prstDash val="solid"/>
        </a:ln>
        <a:effectLst/>
      </dgm:spPr>
      <dgm:t>
        <a:bodyPr/>
        <a:lstStyle/>
        <a:p>
          <a:r>
            <a:rPr lang="en-US" dirty="0">
              <a:solidFill>
                <a:schemeClr val="tx1"/>
              </a:solidFill>
              <a:latin typeface="Arial" panose="020B0604020202020204" pitchFamily="34" charset="0"/>
              <a:cs typeface="Arial" panose="020B0604020202020204" pitchFamily="34" charset="0"/>
            </a:rPr>
            <a:t>Creative Manager</a:t>
          </a:r>
          <a:endParaRPr lang="en-US" dirty="0">
            <a:solidFill>
              <a:sysClr val="windowText" lastClr="000000"/>
            </a:solidFill>
            <a:latin typeface="Arial" panose="020B0604020202020204" pitchFamily="34" charset="0"/>
            <a:ea typeface="+mn-ea"/>
            <a:cs typeface="Arial" panose="020B0604020202020204" pitchFamily="34" charset="0"/>
          </a:endParaRPr>
        </a:p>
      </dgm:t>
    </dgm:pt>
    <dgm:pt modelId="{D1813182-0B6C-4C09-962F-893B69F594C2}" type="parTrans" cxnId="{88FCE5D3-5964-4943-BC6E-5BE404FB730D}">
      <dgm:prSet/>
      <dgm:spPr/>
      <dgm:t>
        <a:bodyPr/>
        <a:lstStyle/>
        <a:p>
          <a:endParaRPr lang="en-GB"/>
        </a:p>
      </dgm:t>
    </dgm:pt>
    <dgm:pt modelId="{BE357A71-222C-466E-8E3E-2A00804F35FE}" type="sibTrans" cxnId="{88FCE5D3-5964-4943-BC6E-5BE404FB730D}">
      <dgm:prSet/>
      <dgm:spPr/>
      <dgm:t>
        <a:bodyPr/>
        <a:lstStyle/>
        <a:p>
          <a:endParaRPr lang="en-GB"/>
        </a:p>
      </dgm:t>
    </dgm:pt>
    <dgm:pt modelId="{120986E7-F3F5-4A2F-8E94-AB53EF11A43C}">
      <dgm:prSet phldrT="[Text]"/>
      <dgm:spPr>
        <a:xfrm>
          <a:off x="2755306" y="3077"/>
          <a:ext cx="1248901" cy="421140"/>
        </a:xfrm>
        <a:solidFill>
          <a:srgbClr val="FFFF00"/>
        </a:solidFill>
        <a:ln w="25400" cap="flat" cmpd="sng" algn="ctr">
          <a:solidFill>
            <a:sysClr val="windowText" lastClr="000000"/>
          </a:solidFill>
          <a:prstDash val="solid"/>
        </a:ln>
        <a:effectLst/>
      </dgm:spPr>
      <dgm:t>
        <a:bodyPr/>
        <a:lstStyle/>
        <a:p>
          <a:pPr>
            <a:buNone/>
          </a:pPr>
          <a:r>
            <a:rPr lang="en-GB">
              <a:solidFill>
                <a:sysClr val="windowText" lastClr="000000"/>
              </a:solidFill>
              <a:latin typeface="Arial" panose="020B0604020202020204" pitchFamily="34" charset="0"/>
              <a:cs typeface="Arial" panose="020B0604020202020204" pitchFamily="34" charset="0"/>
            </a:rPr>
            <a:t>Audience Events Officer</a:t>
          </a:r>
          <a:endParaRPr lang="en-US" dirty="0">
            <a:solidFill>
              <a:sysClr val="windowText" lastClr="000000"/>
            </a:solidFill>
            <a:latin typeface="Arial" panose="020B0604020202020204" pitchFamily="34" charset="0"/>
            <a:ea typeface="+mn-ea"/>
            <a:cs typeface="Arial" panose="020B0604020202020204" pitchFamily="34" charset="0"/>
          </a:endParaRPr>
        </a:p>
      </dgm:t>
    </dgm:pt>
    <dgm:pt modelId="{583FADCC-3809-4F87-BD3A-B3866333B9F0}" type="parTrans" cxnId="{4AFF283D-2251-4C48-98CA-0071B3894787}">
      <dgm:prSet/>
      <dgm:spPr/>
      <dgm:t>
        <a:bodyPr/>
        <a:lstStyle/>
        <a:p>
          <a:endParaRPr lang="en-GB"/>
        </a:p>
      </dgm:t>
    </dgm:pt>
    <dgm:pt modelId="{0DF21F93-773F-4A73-AD02-3E5B9EBD7DFA}" type="sibTrans" cxnId="{4AFF283D-2251-4C48-98CA-0071B3894787}">
      <dgm:prSet/>
      <dgm:spPr/>
      <dgm:t>
        <a:bodyPr/>
        <a:lstStyle/>
        <a:p>
          <a:endParaRPr lang="en-GB"/>
        </a:p>
      </dgm:t>
    </dgm:pt>
    <dgm:pt modelId="{30107777-B600-4C80-AB33-F9EC4DF4CAC2}">
      <dgm:prSet/>
      <dgm:spPr>
        <a:solidFill>
          <a:srgbClr val="FFFF00"/>
        </a:solidFill>
        <a:ln w="28575"/>
      </dgm:spPr>
      <dgm:t>
        <a:bodyPr/>
        <a:lstStyle/>
        <a:p>
          <a:r>
            <a:rPr lang="en-US" dirty="0">
              <a:solidFill>
                <a:sysClr val="windowText" lastClr="000000"/>
              </a:solidFill>
              <a:latin typeface="Arial" panose="020B0604020202020204" pitchFamily="34" charset="0"/>
              <a:ea typeface="+mn-ea"/>
              <a:cs typeface="Arial" panose="020B0604020202020204" pitchFamily="34" charset="0"/>
            </a:rPr>
            <a:t>Engagement Planning Officer</a:t>
          </a:r>
        </a:p>
      </dgm:t>
    </dgm:pt>
    <dgm:pt modelId="{B935BAC9-ED24-4825-A496-D4CA86471D07}" type="parTrans" cxnId="{40360E90-A3A3-4CD3-8E80-C1F440B60842}">
      <dgm:prSet/>
      <dgm:spPr/>
      <dgm:t>
        <a:bodyPr/>
        <a:lstStyle/>
        <a:p>
          <a:endParaRPr lang="en-GB"/>
        </a:p>
      </dgm:t>
    </dgm:pt>
    <dgm:pt modelId="{E5F58CD7-69DC-412F-BBC2-22E330B593EE}" type="sibTrans" cxnId="{40360E90-A3A3-4CD3-8E80-C1F440B60842}">
      <dgm:prSet/>
      <dgm:spPr/>
      <dgm:t>
        <a:bodyPr/>
        <a:lstStyle/>
        <a:p>
          <a:endParaRPr lang="en-GB"/>
        </a:p>
      </dgm:t>
    </dgm:pt>
    <dgm:pt modelId="{4521BDDC-D8AC-4054-A457-95B48360C369}" type="pres">
      <dgm:prSet presAssocID="{157BCF79-DA0E-47E2-98C0-CDE1515A6D7D}" presName="hierChild1" presStyleCnt="0">
        <dgm:presLayoutVars>
          <dgm:orgChart val="1"/>
          <dgm:chPref val="1"/>
          <dgm:dir val="rev"/>
          <dgm:animOne val="branch"/>
          <dgm:animLvl val="lvl"/>
          <dgm:resizeHandles/>
        </dgm:presLayoutVars>
      </dgm:prSet>
      <dgm:spPr/>
      <dgm:t>
        <a:bodyPr/>
        <a:lstStyle/>
        <a:p>
          <a:endParaRPr lang="en-US"/>
        </a:p>
      </dgm:t>
    </dgm:pt>
    <dgm:pt modelId="{74FCFF65-01D0-4B00-B347-1DE151903ACC}" type="pres">
      <dgm:prSet presAssocID="{A72573D0-32D7-4579-8D42-1E5168411F99}" presName="hierRoot1" presStyleCnt="0">
        <dgm:presLayoutVars>
          <dgm:hierBranch val="init"/>
        </dgm:presLayoutVars>
      </dgm:prSet>
      <dgm:spPr/>
    </dgm:pt>
    <dgm:pt modelId="{76D15BF0-0179-4944-B215-D98ACA00F304}" type="pres">
      <dgm:prSet presAssocID="{A72573D0-32D7-4579-8D42-1E5168411F99}" presName="rootComposite1" presStyleCnt="0"/>
      <dgm:spPr/>
    </dgm:pt>
    <dgm:pt modelId="{2262CC3E-DAF2-4B7C-82FD-2F3875B9A002}" type="pres">
      <dgm:prSet presAssocID="{A72573D0-32D7-4579-8D42-1E5168411F99}" presName="rootText1" presStyleLbl="node0" presStyleIdx="0" presStyleCnt="1" custScaleX="148276" custLinFactNeighborX="102" custLinFactNeighborY="614">
        <dgm:presLayoutVars>
          <dgm:chPref val="3"/>
        </dgm:presLayoutVars>
      </dgm:prSet>
      <dgm:spPr>
        <a:prstGeom prst="rect">
          <a:avLst/>
        </a:prstGeom>
      </dgm:spPr>
      <dgm:t>
        <a:bodyPr/>
        <a:lstStyle/>
        <a:p>
          <a:endParaRPr lang="en-US"/>
        </a:p>
      </dgm:t>
    </dgm:pt>
    <dgm:pt modelId="{41625757-257D-4DBD-9F32-70F28356FD46}" type="pres">
      <dgm:prSet presAssocID="{A72573D0-32D7-4579-8D42-1E5168411F99}" presName="rootConnector1" presStyleLbl="node1" presStyleIdx="0" presStyleCnt="0"/>
      <dgm:spPr/>
      <dgm:t>
        <a:bodyPr/>
        <a:lstStyle/>
        <a:p>
          <a:endParaRPr lang="en-US"/>
        </a:p>
      </dgm:t>
    </dgm:pt>
    <dgm:pt modelId="{5E7C632B-7FD2-426F-A0DE-591063E476C7}" type="pres">
      <dgm:prSet presAssocID="{A72573D0-32D7-4579-8D42-1E5168411F99}" presName="hierChild2" presStyleCnt="0"/>
      <dgm:spPr/>
    </dgm:pt>
    <dgm:pt modelId="{95A90AB9-6808-4D0B-BA9B-8BDDB5BCA845}" type="pres">
      <dgm:prSet presAssocID="{84C3EBBA-2CF6-4009-98AA-7EC1E375FAEF}" presName="Name37" presStyleLbl="parChTrans1D2" presStyleIdx="0" presStyleCnt="4"/>
      <dgm:spPr/>
      <dgm:t>
        <a:bodyPr/>
        <a:lstStyle/>
        <a:p>
          <a:endParaRPr lang="en-US"/>
        </a:p>
      </dgm:t>
    </dgm:pt>
    <dgm:pt modelId="{8FB54019-675D-47A5-A527-E7E169F8990F}" type="pres">
      <dgm:prSet presAssocID="{D8FAF13A-82F4-4124-BB8D-FC4E74AAB86D}" presName="hierRoot2" presStyleCnt="0">
        <dgm:presLayoutVars>
          <dgm:hierBranch val="init"/>
        </dgm:presLayoutVars>
      </dgm:prSet>
      <dgm:spPr/>
    </dgm:pt>
    <dgm:pt modelId="{F8AD34BA-F2E2-4AEA-AD93-B9CDE813EB34}" type="pres">
      <dgm:prSet presAssocID="{D8FAF13A-82F4-4124-BB8D-FC4E74AAB86D}" presName="rootComposite" presStyleCnt="0"/>
      <dgm:spPr/>
    </dgm:pt>
    <dgm:pt modelId="{5A8C8050-AAE2-434D-9495-0BDA0F309A5E}" type="pres">
      <dgm:prSet presAssocID="{D8FAF13A-82F4-4124-BB8D-FC4E74AAB86D}" presName="rootText" presStyleLbl="node2" presStyleIdx="0" presStyleCnt="4">
        <dgm:presLayoutVars>
          <dgm:chPref val="3"/>
        </dgm:presLayoutVars>
      </dgm:prSet>
      <dgm:spPr/>
      <dgm:t>
        <a:bodyPr/>
        <a:lstStyle/>
        <a:p>
          <a:endParaRPr lang="en-US"/>
        </a:p>
      </dgm:t>
    </dgm:pt>
    <dgm:pt modelId="{01DD42FD-DD2C-4972-8A7B-1AE9CA219089}" type="pres">
      <dgm:prSet presAssocID="{D8FAF13A-82F4-4124-BB8D-FC4E74AAB86D}" presName="rootConnector" presStyleLbl="node2" presStyleIdx="0" presStyleCnt="4"/>
      <dgm:spPr/>
      <dgm:t>
        <a:bodyPr/>
        <a:lstStyle/>
        <a:p>
          <a:endParaRPr lang="en-US"/>
        </a:p>
      </dgm:t>
    </dgm:pt>
    <dgm:pt modelId="{9754B64A-A6BD-4428-A241-A3F1FDF1CB4B}" type="pres">
      <dgm:prSet presAssocID="{D8FAF13A-82F4-4124-BB8D-FC4E74AAB86D}" presName="hierChild4" presStyleCnt="0"/>
      <dgm:spPr/>
    </dgm:pt>
    <dgm:pt modelId="{CEB257B9-9A1B-4D77-8256-7A2A09C78B06}" type="pres">
      <dgm:prSet presAssocID="{B935BAC9-ED24-4825-A496-D4CA86471D07}" presName="Name37" presStyleLbl="parChTrans1D3" presStyleIdx="0" presStyleCnt="1"/>
      <dgm:spPr/>
      <dgm:t>
        <a:bodyPr/>
        <a:lstStyle/>
        <a:p>
          <a:endParaRPr lang="en-US"/>
        </a:p>
      </dgm:t>
    </dgm:pt>
    <dgm:pt modelId="{6700DAC7-B289-4DC0-8A5C-26A276912074}" type="pres">
      <dgm:prSet presAssocID="{30107777-B600-4C80-AB33-F9EC4DF4CAC2}" presName="hierRoot2" presStyleCnt="0">
        <dgm:presLayoutVars>
          <dgm:hierBranch val="init"/>
        </dgm:presLayoutVars>
      </dgm:prSet>
      <dgm:spPr/>
    </dgm:pt>
    <dgm:pt modelId="{711A5430-075C-4537-932F-5C78EB4640E2}" type="pres">
      <dgm:prSet presAssocID="{30107777-B600-4C80-AB33-F9EC4DF4CAC2}" presName="rootComposite" presStyleCnt="0"/>
      <dgm:spPr/>
    </dgm:pt>
    <dgm:pt modelId="{B2335640-33DC-4F06-9ECA-6D230CEABFBF}" type="pres">
      <dgm:prSet presAssocID="{30107777-B600-4C80-AB33-F9EC4DF4CAC2}" presName="rootText" presStyleLbl="node3" presStyleIdx="0" presStyleCnt="1">
        <dgm:presLayoutVars>
          <dgm:chPref val="3"/>
        </dgm:presLayoutVars>
      </dgm:prSet>
      <dgm:spPr/>
      <dgm:t>
        <a:bodyPr/>
        <a:lstStyle/>
        <a:p>
          <a:endParaRPr lang="en-US"/>
        </a:p>
      </dgm:t>
    </dgm:pt>
    <dgm:pt modelId="{5F1FF1EA-7EA5-4154-AE7D-BB559D30A754}" type="pres">
      <dgm:prSet presAssocID="{30107777-B600-4C80-AB33-F9EC4DF4CAC2}" presName="rootConnector" presStyleLbl="node3" presStyleIdx="0" presStyleCnt="1"/>
      <dgm:spPr/>
      <dgm:t>
        <a:bodyPr/>
        <a:lstStyle/>
        <a:p>
          <a:endParaRPr lang="en-US"/>
        </a:p>
      </dgm:t>
    </dgm:pt>
    <dgm:pt modelId="{5B977718-421D-40A1-9DD6-230C9807A0DD}" type="pres">
      <dgm:prSet presAssocID="{30107777-B600-4C80-AB33-F9EC4DF4CAC2}" presName="hierChild4" presStyleCnt="0"/>
      <dgm:spPr/>
    </dgm:pt>
    <dgm:pt modelId="{B28EE275-37AC-46F7-96F1-36954BEB505F}" type="pres">
      <dgm:prSet presAssocID="{30107777-B600-4C80-AB33-F9EC4DF4CAC2}" presName="hierChild5" presStyleCnt="0"/>
      <dgm:spPr/>
    </dgm:pt>
    <dgm:pt modelId="{FE7AE26D-563E-4304-B95A-A5D41F3D7D95}" type="pres">
      <dgm:prSet presAssocID="{D8FAF13A-82F4-4124-BB8D-FC4E74AAB86D}" presName="hierChild5" presStyleCnt="0"/>
      <dgm:spPr/>
    </dgm:pt>
    <dgm:pt modelId="{CCBC3FAC-5AF9-4245-971E-5111E2E3E321}" type="pres">
      <dgm:prSet presAssocID="{6A872330-997D-40CB-B84C-6D6A80B3CE6F}" presName="Name37" presStyleLbl="parChTrans1D2" presStyleIdx="1" presStyleCnt="4"/>
      <dgm:spPr/>
      <dgm:t>
        <a:bodyPr/>
        <a:lstStyle/>
        <a:p>
          <a:endParaRPr lang="en-US"/>
        </a:p>
      </dgm:t>
    </dgm:pt>
    <dgm:pt modelId="{C938611A-7D57-4A62-9DB0-0DD3A2953EC6}" type="pres">
      <dgm:prSet presAssocID="{79AD828E-05FF-4514-8D46-0F3E4E382BB5}" presName="hierRoot2" presStyleCnt="0">
        <dgm:presLayoutVars>
          <dgm:hierBranch val="init"/>
        </dgm:presLayoutVars>
      </dgm:prSet>
      <dgm:spPr/>
    </dgm:pt>
    <dgm:pt modelId="{72C18EBB-F0D5-42F4-A32B-5D1120084938}" type="pres">
      <dgm:prSet presAssocID="{79AD828E-05FF-4514-8D46-0F3E4E382BB5}" presName="rootComposite" presStyleCnt="0"/>
      <dgm:spPr/>
    </dgm:pt>
    <dgm:pt modelId="{E546DC9D-C80B-420D-84CE-BE649379F00D}" type="pres">
      <dgm:prSet presAssocID="{79AD828E-05FF-4514-8D46-0F3E4E382BB5}" presName="rootText" presStyleLbl="node2" presStyleIdx="1" presStyleCnt="4" custScaleY="108590" custLinFactNeighborX="7758" custLinFactNeighborY="853">
        <dgm:presLayoutVars>
          <dgm:chPref val="3"/>
        </dgm:presLayoutVars>
      </dgm:prSet>
      <dgm:spPr/>
      <dgm:t>
        <a:bodyPr/>
        <a:lstStyle/>
        <a:p>
          <a:endParaRPr lang="en-US"/>
        </a:p>
      </dgm:t>
    </dgm:pt>
    <dgm:pt modelId="{9ECDEA36-3484-4588-A429-4540760C10F2}" type="pres">
      <dgm:prSet presAssocID="{79AD828E-05FF-4514-8D46-0F3E4E382BB5}" presName="rootConnector" presStyleLbl="node2" presStyleIdx="1" presStyleCnt="4"/>
      <dgm:spPr/>
      <dgm:t>
        <a:bodyPr/>
        <a:lstStyle/>
        <a:p>
          <a:endParaRPr lang="en-US"/>
        </a:p>
      </dgm:t>
    </dgm:pt>
    <dgm:pt modelId="{3C34B700-C800-4B72-BF79-A05B48C856B4}" type="pres">
      <dgm:prSet presAssocID="{79AD828E-05FF-4514-8D46-0F3E4E382BB5}" presName="hierChild4" presStyleCnt="0"/>
      <dgm:spPr/>
    </dgm:pt>
    <dgm:pt modelId="{4896AA7A-2B43-4706-A90F-D619D697A97B}" type="pres">
      <dgm:prSet presAssocID="{79AD828E-05FF-4514-8D46-0F3E4E382BB5}" presName="hierChild5" presStyleCnt="0"/>
      <dgm:spPr/>
    </dgm:pt>
    <dgm:pt modelId="{D916F137-6873-4390-8899-2F97006C62AB}" type="pres">
      <dgm:prSet presAssocID="{D1813182-0B6C-4C09-962F-893B69F594C2}" presName="Name37" presStyleLbl="parChTrans1D2" presStyleIdx="2" presStyleCnt="4"/>
      <dgm:spPr/>
      <dgm:t>
        <a:bodyPr/>
        <a:lstStyle/>
        <a:p>
          <a:endParaRPr lang="en-US"/>
        </a:p>
      </dgm:t>
    </dgm:pt>
    <dgm:pt modelId="{C988889A-3810-48D2-9019-83B3714F497D}" type="pres">
      <dgm:prSet presAssocID="{6A1CA465-E5FA-4C72-BD81-71394396CC57}" presName="hierRoot2" presStyleCnt="0">
        <dgm:presLayoutVars>
          <dgm:hierBranch val="init"/>
        </dgm:presLayoutVars>
      </dgm:prSet>
      <dgm:spPr/>
    </dgm:pt>
    <dgm:pt modelId="{2DF92826-0A4B-4D35-A091-05DE484E9325}" type="pres">
      <dgm:prSet presAssocID="{6A1CA465-E5FA-4C72-BD81-71394396CC57}" presName="rootComposite" presStyleCnt="0"/>
      <dgm:spPr/>
    </dgm:pt>
    <dgm:pt modelId="{ED5930BB-3045-43F5-A4D7-F61C7AA25536}" type="pres">
      <dgm:prSet presAssocID="{6A1CA465-E5FA-4C72-BD81-71394396CC57}" presName="rootText" presStyleLbl="node2" presStyleIdx="2" presStyleCnt="4">
        <dgm:presLayoutVars>
          <dgm:chPref val="3"/>
        </dgm:presLayoutVars>
      </dgm:prSet>
      <dgm:spPr/>
      <dgm:t>
        <a:bodyPr/>
        <a:lstStyle/>
        <a:p>
          <a:endParaRPr lang="en-US"/>
        </a:p>
      </dgm:t>
    </dgm:pt>
    <dgm:pt modelId="{9893AFBD-E380-42A4-A980-AA186DE3DF56}" type="pres">
      <dgm:prSet presAssocID="{6A1CA465-E5FA-4C72-BD81-71394396CC57}" presName="rootConnector" presStyleLbl="node2" presStyleIdx="2" presStyleCnt="4"/>
      <dgm:spPr/>
      <dgm:t>
        <a:bodyPr/>
        <a:lstStyle/>
        <a:p>
          <a:endParaRPr lang="en-US"/>
        </a:p>
      </dgm:t>
    </dgm:pt>
    <dgm:pt modelId="{1F1E6950-1F1D-4E83-8304-3F0D74AFFCA7}" type="pres">
      <dgm:prSet presAssocID="{6A1CA465-E5FA-4C72-BD81-71394396CC57}" presName="hierChild4" presStyleCnt="0"/>
      <dgm:spPr/>
    </dgm:pt>
    <dgm:pt modelId="{C4CB17FA-7B76-4F36-B636-C7DD40DE98EC}" type="pres">
      <dgm:prSet presAssocID="{6A1CA465-E5FA-4C72-BD81-71394396CC57}" presName="hierChild5" presStyleCnt="0"/>
      <dgm:spPr/>
    </dgm:pt>
    <dgm:pt modelId="{F8219417-2A65-49D2-B86E-AE785E532EC6}" type="pres">
      <dgm:prSet presAssocID="{583FADCC-3809-4F87-BD3A-B3866333B9F0}" presName="Name37" presStyleLbl="parChTrans1D2" presStyleIdx="3" presStyleCnt="4"/>
      <dgm:spPr/>
      <dgm:t>
        <a:bodyPr/>
        <a:lstStyle/>
        <a:p>
          <a:endParaRPr lang="en-US"/>
        </a:p>
      </dgm:t>
    </dgm:pt>
    <dgm:pt modelId="{BB4074D2-4EF4-46A6-8D2E-124622EF2574}" type="pres">
      <dgm:prSet presAssocID="{120986E7-F3F5-4A2F-8E94-AB53EF11A43C}" presName="hierRoot2" presStyleCnt="0">
        <dgm:presLayoutVars>
          <dgm:hierBranch val="init"/>
        </dgm:presLayoutVars>
      </dgm:prSet>
      <dgm:spPr/>
    </dgm:pt>
    <dgm:pt modelId="{E85A6829-50F0-4B97-BF45-31AFD99F650B}" type="pres">
      <dgm:prSet presAssocID="{120986E7-F3F5-4A2F-8E94-AB53EF11A43C}" presName="rootComposite" presStyleCnt="0"/>
      <dgm:spPr/>
    </dgm:pt>
    <dgm:pt modelId="{B2DB56A5-20E4-4767-8F0F-599C912600CC}" type="pres">
      <dgm:prSet presAssocID="{120986E7-F3F5-4A2F-8E94-AB53EF11A43C}" presName="rootText" presStyleLbl="node2" presStyleIdx="3" presStyleCnt="4">
        <dgm:presLayoutVars>
          <dgm:chPref val="3"/>
        </dgm:presLayoutVars>
      </dgm:prSet>
      <dgm:spPr/>
      <dgm:t>
        <a:bodyPr/>
        <a:lstStyle/>
        <a:p>
          <a:endParaRPr lang="en-US"/>
        </a:p>
      </dgm:t>
    </dgm:pt>
    <dgm:pt modelId="{F9FA25D6-BCE1-4116-953D-DDF1C4D02A93}" type="pres">
      <dgm:prSet presAssocID="{120986E7-F3F5-4A2F-8E94-AB53EF11A43C}" presName="rootConnector" presStyleLbl="node2" presStyleIdx="3" presStyleCnt="4"/>
      <dgm:spPr/>
      <dgm:t>
        <a:bodyPr/>
        <a:lstStyle/>
        <a:p>
          <a:endParaRPr lang="en-US"/>
        </a:p>
      </dgm:t>
    </dgm:pt>
    <dgm:pt modelId="{9343FDD3-FED1-4D7F-8FFD-ED69F77980AE}" type="pres">
      <dgm:prSet presAssocID="{120986E7-F3F5-4A2F-8E94-AB53EF11A43C}" presName="hierChild4" presStyleCnt="0"/>
      <dgm:spPr/>
    </dgm:pt>
    <dgm:pt modelId="{14CBE440-1A30-4806-A67B-8392947B014A}" type="pres">
      <dgm:prSet presAssocID="{120986E7-F3F5-4A2F-8E94-AB53EF11A43C}" presName="hierChild5" presStyleCnt="0"/>
      <dgm:spPr/>
    </dgm:pt>
    <dgm:pt modelId="{6BFB840D-35E3-48AA-A982-C99FDEAF3AF3}" type="pres">
      <dgm:prSet presAssocID="{A72573D0-32D7-4579-8D42-1E5168411F99}" presName="hierChild3" presStyleCnt="0"/>
      <dgm:spPr/>
    </dgm:pt>
  </dgm:ptLst>
  <dgm:cxnLst>
    <dgm:cxn modelId="{1BD2720E-AAC9-4E43-AD22-EBECF86337EE}" srcId="{A72573D0-32D7-4579-8D42-1E5168411F99}" destId="{D8FAF13A-82F4-4124-BB8D-FC4E74AAB86D}" srcOrd="0" destOrd="0" parTransId="{84C3EBBA-2CF6-4009-98AA-7EC1E375FAEF}" sibTransId="{FB60E954-D967-4CAC-9681-18576461662F}"/>
    <dgm:cxn modelId="{475085C2-421B-429B-8C96-330554768245}" type="presOf" srcId="{84C3EBBA-2CF6-4009-98AA-7EC1E375FAEF}" destId="{95A90AB9-6808-4D0B-BA9B-8BDDB5BCA845}" srcOrd="0" destOrd="0" presId="urn:microsoft.com/office/officeart/2005/8/layout/orgChart1"/>
    <dgm:cxn modelId="{96F3B6D2-E99E-4013-87AB-1D392F787C48}" type="presOf" srcId="{583FADCC-3809-4F87-BD3A-B3866333B9F0}" destId="{F8219417-2A65-49D2-B86E-AE785E532EC6}" srcOrd="0" destOrd="0" presId="urn:microsoft.com/office/officeart/2005/8/layout/orgChart1"/>
    <dgm:cxn modelId="{65B948A6-B5C9-4ED8-AD2C-E0D3B38D9F43}" type="presOf" srcId="{A72573D0-32D7-4579-8D42-1E5168411F99}" destId="{41625757-257D-4DBD-9F32-70F28356FD46}" srcOrd="1" destOrd="0" presId="urn:microsoft.com/office/officeart/2005/8/layout/orgChart1"/>
    <dgm:cxn modelId="{88FCE5D3-5964-4943-BC6E-5BE404FB730D}" srcId="{A72573D0-32D7-4579-8D42-1E5168411F99}" destId="{6A1CA465-E5FA-4C72-BD81-71394396CC57}" srcOrd="2" destOrd="0" parTransId="{D1813182-0B6C-4C09-962F-893B69F594C2}" sibTransId="{BE357A71-222C-466E-8E3E-2A00804F35FE}"/>
    <dgm:cxn modelId="{51ECE6D4-EC85-4A38-A3FF-61D002AEF75F}" type="presOf" srcId="{D8FAF13A-82F4-4124-BB8D-FC4E74AAB86D}" destId="{5A8C8050-AAE2-434D-9495-0BDA0F309A5E}" srcOrd="0" destOrd="0" presId="urn:microsoft.com/office/officeart/2005/8/layout/orgChart1"/>
    <dgm:cxn modelId="{99CCD904-236E-4E0A-BF27-4E0CC2D56E30}" type="presOf" srcId="{157BCF79-DA0E-47E2-98C0-CDE1515A6D7D}" destId="{4521BDDC-D8AC-4054-A457-95B48360C369}" srcOrd="0" destOrd="0" presId="urn:microsoft.com/office/officeart/2005/8/layout/orgChart1"/>
    <dgm:cxn modelId="{C90975FD-8119-449B-86FA-36D90511EE60}" type="presOf" srcId="{A72573D0-32D7-4579-8D42-1E5168411F99}" destId="{2262CC3E-DAF2-4B7C-82FD-2F3875B9A002}" srcOrd="0" destOrd="0" presId="urn:microsoft.com/office/officeart/2005/8/layout/orgChart1"/>
    <dgm:cxn modelId="{45A51A3B-D5E5-4606-948A-A136A3996BBE}" type="presOf" srcId="{6A872330-997D-40CB-B84C-6D6A80B3CE6F}" destId="{CCBC3FAC-5AF9-4245-971E-5111E2E3E321}" srcOrd="0" destOrd="0" presId="urn:microsoft.com/office/officeart/2005/8/layout/orgChart1"/>
    <dgm:cxn modelId="{886E7642-E1D9-4524-BAD3-EA10E0BD9AD0}" type="presOf" srcId="{120986E7-F3F5-4A2F-8E94-AB53EF11A43C}" destId="{F9FA25D6-BCE1-4116-953D-DDF1C4D02A93}" srcOrd="1" destOrd="0" presId="urn:microsoft.com/office/officeart/2005/8/layout/orgChart1"/>
    <dgm:cxn modelId="{D5A69401-0D58-4FF9-8120-FB3BBA3723E3}" type="presOf" srcId="{D8FAF13A-82F4-4124-BB8D-FC4E74AAB86D}" destId="{01DD42FD-DD2C-4972-8A7B-1AE9CA219089}" srcOrd="1" destOrd="0" presId="urn:microsoft.com/office/officeart/2005/8/layout/orgChart1"/>
    <dgm:cxn modelId="{2A41999C-AD7B-4225-8E24-E90A42F27080}" type="presOf" srcId="{120986E7-F3F5-4A2F-8E94-AB53EF11A43C}" destId="{B2DB56A5-20E4-4767-8F0F-599C912600CC}" srcOrd="0" destOrd="0" presId="urn:microsoft.com/office/officeart/2005/8/layout/orgChart1"/>
    <dgm:cxn modelId="{40360E90-A3A3-4CD3-8E80-C1F440B60842}" srcId="{D8FAF13A-82F4-4124-BB8D-FC4E74AAB86D}" destId="{30107777-B600-4C80-AB33-F9EC4DF4CAC2}" srcOrd="0" destOrd="0" parTransId="{B935BAC9-ED24-4825-A496-D4CA86471D07}" sibTransId="{E5F58CD7-69DC-412F-BBC2-22E330B593EE}"/>
    <dgm:cxn modelId="{80A54C51-6D94-4EEB-82A9-AB3C4545FBDA}" type="presOf" srcId="{6A1CA465-E5FA-4C72-BD81-71394396CC57}" destId="{9893AFBD-E380-42A4-A980-AA186DE3DF56}" srcOrd="1" destOrd="0" presId="urn:microsoft.com/office/officeart/2005/8/layout/orgChart1"/>
    <dgm:cxn modelId="{6BB5452B-1F58-4248-9914-74EFBE2920C2}" srcId="{A72573D0-32D7-4579-8D42-1E5168411F99}" destId="{79AD828E-05FF-4514-8D46-0F3E4E382BB5}" srcOrd="1" destOrd="0" parTransId="{6A872330-997D-40CB-B84C-6D6A80B3CE6F}" sibTransId="{0B89F165-2884-46EC-B53D-BBA6848A6086}"/>
    <dgm:cxn modelId="{7418E08C-85EA-4B68-93DD-7F2EBD9A681F}" type="presOf" srcId="{6A1CA465-E5FA-4C72-BD81-71394396CC57}" destId="{ED5930BB-3045-43F5-A4D7-F61C7AA25536}" srcOrd="0" destOrd="0" presId="urn:microsoft.com/office/officeart/2005/8/layout/orgChart1"/>
    <dgm:cxn modelId="{4AFF283D-2251-4C48-98CA-0071B3894787}" srcId="{A72573D0-32D7-4579-8D42-1E5168411F99}" destId="{120986E7-F3F5-4A2F-8E94-AB53EF11A43C}" srcOrd="3" destOrd="0" parTransId="{583FADCC-3809-4F87-BD3A-B3866333B9F0}" sibTransId="{0DF21F93-773F-4A73-AD02-3E5B9EBD7DFA}"/>
    <dgm:cxn modelId="{F14184E5-113B-4126-A053-D8C50E2F0CFF}" type="presOf" srcId="{30107777-B600-4C80-AB33-F9EC4DF4CAC2}" destId="{5F1FF1EA-7EA5-4154-AE7D-BB559D30A754}" srcOrd="1" destOrd="0" presId="urn:microsoft.com/office/officeart/2005/8/layout/orgChart1"/>
    <dgm:cxn modelId="{80A0A9D9-BB29-4BE6-9EE9-3743B728617A}" type="presOf" srcId="{79AD828E-05FF-4514-8D46-0F3E4E382BB5}" destId="{9ECDEA36-3484-4588-A429-4540760C10F2}" srcOrd="1" destOrd="0" presId="urn:microsoft.com/office/officeart/2005/8/layout/orgChart1"/>
    <dgm:cxn modelId="{9352D05E-8295-4233-972D-FEE1D1748C57}" type="presOf" srcId="{B935BAC9-ED24-4825-A496-D4CA86471D07}" destId="{CEB257B9-9A1B-4D77-8256-7A2A09C78B06}" srcOrd="0" destOrd="0" presId="urn:microsoft.com/office/officeart/2005/8/layout/orgChart1"/>
    <dgm:cxn modelId="{237888C8-F303-49F0-98F3-32F0A02DECB4}" type="presOf" srcId="{D1813182-0B6C-4C09-962F-893B69F594C2}" destId="{D916F137-6873-4390-8899-2F97006C62AB}" srcOrd="0" destOrd="0" presId="urn:microsoft.com/office/officeart/2005/8/layout/orgChart1"/>
    <dgm:cxn modelId="{314DA116-F2B5-49C7-935C-80983419E848}" type="presOf" srcId="{79AD828E-05FF-4514-8D46-0F3E4E382BB5}" destId="{E546DC9D-C80B-420D-84CE-BE649379F00D}" srcOrd="0" destOrd="0" presId="urn:microsoft.com/office/officeart/2005/8/layout/orgChart1"/>
    <dgm:cxn modelId="{BB6B7E42-18DD-43EF-850A-FE0352ED1C7B}" srcId="{157BCF79-DA0E-47E2-98C0-CDE1515A6D7D}" destId="{A72573D0-32D7-4579-8D42-1E5168411F99}" srcOrd="0" destOrd="0" parTransId="{17DD1B9B-BA5B-4D30-AD9C-4DACD54C1347}" sibTransId="{38CDA4DB-A234-4F16-8A5C-05CDD806C0B7}"/>
    <dgm:cxn modelId="{93FA8B9E-024E-41DB-927C-91BBA2E88DC0}" type="presOf" srcId="{30107777-B600-4C80-AB33-F9EC4DF4CAC2}" destId="{B2335640-33DC-4F06-9ECA-6D230CEABFBF}" srcOrd="0" destOrd="0" presId="urn:microsoft.com/office/officeart/2005/8/layout/orgChart1"/>
    <dgm:cxn modelId="{81C12C8E-16B5-4B39-990A-C68397F76AF8}" type="presParOf" srcId="{4521BDDC-D8AC-4054-A457-95B48360C369}" destId="{74FCFF65-01D0-4B00-B347-1DE151903ACC}" srcOrd="0" destOrd="0" presId="urn:microsoft.com/office/officeart/2005/8/layout/orgChart1"/>
    <dgm:cxn modelId="{E1C07DF3-B207-4817-9E37-383D50F858AF}" type="presParOf" srcId="{74FCFF65-01D0-4B00-B347-1DE151903ACC}" destId="{76D15BF0-0179-4944-B215-D98ACA00F304}" srcOrd="0" destOrd="0" presId="urn:microsoft.com/office/officeart/2005/8/layout/orgChart1"/>
    <dgm:cxn modelId="{0A230235-3CB4-4C62-9019-D848D010F8CD}" type="presParOf" srcId="{76D15BF0-0179-4944-B215-D98ACA00F304}" destId="{2262CC3E-DAF2-4B7C-82FD-2F3875B9A002}" srcOrd="0" destOrd="0" presId="urn:microsoft.com/office/officeart/2005/8/layout/orgChart1"/>
    <dgm:cxn modelId="{F58B6297-39AD-4CCF-B681-4487D7981E6F}" type="presParOf" srcId="{76D15BF0-0179-4944-B215-D98ACA00F304}" destId="{41625757-257D-4DBD-9F32-70F28356FD46}" srcOrd="1" destOrd="0" presId="urn:microsoft.com/office/officeart/2005/8/layout/orgChart1"/>
    <dgm:cxn modelId="{E7A6E339-8783-4505-8E56-49978A702696}" type="presParOf" srcId="{74FCFF65-01D0-4B00-B347-1DE151903ACC}" destId="{5E7C632B-7FD2-426F-A0DE-591063E476C7}" srcOrd="1" destOrd="0" presId="urn:microsoft.com/office/officeart/2005/8/layout/orgChart1"/>
    <dgm:cxn modelId="{8AD4BF09-C659-4FD7-996F-DF06C8ED713C}" type="presParOf" srcId="{5E7C632B-7FD2-426F-A0DE-591063E476C7}" destId="{95A90AB9-6808-4D0B-BA9B-8BDDB5BCA845}" srcOrd="0" destOrd="0" presId="urn:microsoft.com/office/officeart/2005/8/layout/orgChart1"/>
    <dgm:cxn modelId="{32D9ED98-C36E-4F65-A8C6-4A7F393CDDD5}" type="presParOf" srcId="{5E7C632B-7FD2-426F-A0DE-591063E476C7}" destId="{8FB54019-675D-47A5-A527-E7E169F8990F}" srcOrd="1" destOrd="0" presId="urn:microsoft.com/office/officeart/2005/8/layout/orgChart1"/>
    <dgm:cxn modelId="{FEF5C0CB-E1B6-4A6A-AB2F-DE20C5142DBF}" type="presParOf" srcId="{8FB54019-675D-47A5-A527-E7E169F8990F}" destId="{F8AD34BA-F2E2-4AEA-AD93-B9CDE813EB34}" srcOrd="0" destOrd="0" presId="urn:microsoft.com/office/officeart/2005/8/layout/orgChart1"/>
    <dgm:cxn modelId="{9CDBCE2A-A071-4D19-B2A5-6B46181AA44D}" type="presParOf" srcId="{F8AD34BA-F2E2-4AEA-AD93-B9CDE813EB34}" destId="{5A8C8050-AAE2-434D-9495-0BDA0F309A5E}" srcOrd="0" destOrd="0" presId="urn:microsoft.com/office/officeart/2005/8/layout/orgChart1"/>
    <dgm:cxn modelId="{D251250E-C369-44F5-BBF9-FBDD5FFB4A3A}" type="presParOf" srcId="{F8AD34BA-F2E2-4AEA-AD93-B9CDE813EB34}" destId="{01DD42FD-DD2C-4972-8A7B-1AE9CA219089}" srcOrd="1" destOrd="0" presId="urn:microsoft.com/office/officeart/2005/8/layout/orgChart1"/>
    <dgm:cxn modelId="{62CA17D5-83AE-4BB7-86B7-8D8BCE48526D}" type="presParOf" srcId="{8FB54019-675D-47A5-A527-E7E169F8990F}" destId="{9754B64A-A6BD-4428-A241-A3F1FDF1CB4B}" srcOrd="1" destOrd="0" presId="urn:microsoft.com/office/officeart/2005/8/layout/orgChart1"/>
    <dgm:cxn modelId="{F5ABC5D7-0C5C-419E-B09A-0FCD0CF24D5C}" type="presParOf" srcId="{9754B64A-A6BD-4428-A241-A3F1FDF1CB4B}" destId="{CEB257B9-9A1B-4D77-8256-7A2A09C78B06}" srcOrd="0" destOrd="0" presId="urn:microsoft.com/office/officeart/2005/8/layout/orgChart1"/>
    <dgm:cxn modelId="{7B5F9E61-4FC4-4AB9-8A0F-9586576AA936}" type="presParOf" srcId="{9754B64A-A6BD-4428-A241-A3F1FDF1CB4B}" destId="{6700DAC7-B289-4DC0-8A5C-26A276912074}" srcOrd="1" destOrd="0" presId="urn:microsoft.com/office/officeart/2005/8/layout/orgChart1"/>
    <dgm:cxn modelId="{9EAB5F95-CFBA-4C02-B10A-771F285610B8}" type="presParOf" srcId="{6700DAC7-B289-4DC0-8A5C-26A276912074}" destId="{711A5430-075C-4537-932F-5C78EB4640E2}" srcOrd="0" destOrd="0" presId="urn:microsoft.com/office/officeart/2005/8/layout/orgChart1"/>
    <dgm:cxn modelId="{446DB833-62C6-4117-B2DA-0499C706D682}" type="presParOf" srcId="{711A5430-075C-4537-932F-5C78EB4640E2}" destId="{B2335640-33DC-4F06-9ECA-6D230CEABFBF}" srcOrd="0" destOrd="0" presId="urn:microsoft.com/office/officeart/2005/8/layout/orgChart1"/>
    <dgm:cxn modelId="{F84DE15D-BF04-41F7-A7C8-2E9E42F42AEF}" type="presParOf" srcId="{711A5430-075C-4537-932F-5C78EB4640E2}" destId="{5F1FF1EA-7EA5-4154-AE7D-BB559D30A754}" srcOrd="1" destOrd="0" presId="urn:microsoft.com/office/officeart/2005/8/layout/orgChart1"/>
    <dgm:cxn modelId="{ECEA2F8B-AA68-4A70-80AC-E84163AF3447}" type="presParOf" srcId="{6700DAC7-B289-4DC0-8A5C-26A276912074}" destId="{5B977718-421D-40A1-9DD6-230C9807A0DD}" srcOrd="1" destOrd="0" presId="urn:microsoft.com/office/officeart/2005/8/layout/orgChart1"/>
    <dgm:cxn modelId="{BD430CF0-3082-4026-AD95-1E5DDA8B7D82}" type="presParOf" srcId="{6700DAC7-B289-4DC0-8A5C-26A276912074}" destId="{B28EE275-37AC-46F7-96F1-36954BEB505F}" srcOrd="2" destOrd="0" presId="urn:microsoft.com/office/officeart/2005/8/layout/orgChart1"/>
    <dgm:cxn modelId="{20888CA7-AF12-4051-BA3A-9345FDC4063A}" type="presParOf" srcId="{8FB54019-675D-47A5-A527-E7E169F8990F}" destId="{FE7AE26D-563E-4304-B95A-A5D41F3D7D95}" srcOrd="2" destOrd="0" presId="urn:microsoft.com/office/officeart/2005/8/layout/orgChart1"/>
    <dgm:cxn modelId="{655DC3CE-B1C0-4E26-9E73-8FA884662CED}" type="presParOf" srcId="{5E7C632B-7FD2-426F-A0DE-591063E476C7}" destId="{CCBC3FAC-5AF9-4245-971E-5111E2E3E321}" srcOrd="2" destOrd="0" presId="urn:microsoft.com/office/officeart/2005/8/layout/orgChart1"/>
    <dgm:cxn modelId="{37619DA3-55A4-4C2A-AB9F-50D843EE293F}" type="presParOf" srcId="{5E7C632B-7FD2-426F-A0DE-591063E476C7}" destId="{C938611A-7D57-4A62-9DB0-0DD3A2953EC6}" srcOrd="3" destOrd="0" presId="urn:microsoft.com/office/officeart/2005/8/layout/orgChart1"/>
    <dgm:cxn modelId="{8E2BC686-F63B-4851-9D21-3B3E6F405ED6}" type="presParOf" srcId="{C938611A-7D57-4A62-9DB0-0DD3A2953EC6}" destId="{72C18EBB-F0D5-42F4-A32B-5D1120084938}" srcOrd="0" destOrd="0" presId="urn:microsoft.com/office/officeart/2005/8/layout/orgChart1"/>
    <dgm:cxn modelId="{EA99C2D2-AE80-466B-950F-111E217875D1}" type="presParOf" srcId="{72C18EBB-F0D5-42F4-A32B-5D1120084938}" destId="{E546DC9D-C80B-420D-84CE-BE649379F00D}" srcOrd="0" destOrd="0" presId="urn:microsoft.com/office/officeart/2005/8/layout/orgChart1"/>
    <dgm:cxn modelId="{A5A1D9F1-52E6-44A4-B338-F1F746222D08}" type="presParOf" srcId="{72C18EBB-F0D5-42F4-A32B-5D1120084938}" destId="{9ECDEA36-3484-4588-A429-4540760C10F2}" srcOrd="1" destOrd="0" presId="urn:microsoft.com/office/officeart/2005/8/layout/orgChart1"/>
    <dgm:cxn modelId="{4CB0ECE5-7444-4D2A-A8FB-9283F936D35E}" type="presParOf" srcId="{C938611A-7D57-4A62-9DB0-0DD3A2953EC6}" destId="{3C34B700-C800-4B72-BF79-A05B48C856B4}" srcOrd="1" destOrd="0" presId="urn:microsoft.com/office/officeart/2005/8/layout/orgChart1"/>
    <dgm:cxn modelId="{A2C11749-B90E-42CC-8FF2-512D1F3BDEFB}" type="presParOf" srcId="{C938611A-7D57-4A62-9DB0-0DD3A2953EC6}" destId="{4896AA7A-2B43-4706-A90F-D619D697A97B}" srcOrd="2" destOrd="0" presId="urn:microsoft.com/office/officeart/2005/8/layout/orgChart1"/>
    <dgm:cxn modelId="{B368E9F9-308C-499C-A66A-C5ABBF65ECF6}" type="presParOf" srcId="{5E7C632B-7FD2-426F-A0DE-591063E476C7}" destId="{D916F137-6873-4390-8899-2F97006C62AB}" srcOrd="4" destOrd="0" presId="urn:microsoft.com/office/officeart/2005/8/layout/orgChart1"/>
    <dgm:cxn modelId="{7DE3A7F5-FC14-4F9F-96D3-FC4215B2E511}" type="presParOf" srcId="{5E7C632B-7FD2-426F-A0DE-591063E476C7}" destId="{C988889A-3810-48D2-9019-83B3714F497D}" srcOrd="5" destOrd="0" presId="urn:microsoft.com/office/officeart/2005/8/layout/orgChart1"/>
    <dgm:cxn modelId="{266FE4E1-E598-4720-84FE-4B302CC66F0C}" type="presParOf" srcId="{C988889A-3810-48D2-9019-83B3714F497D}" destId="{2DF92826-0A4B-4D35-A091-05DE484E9325}" srcOrd="0" destOrd="0" presId="urn:microsoft.com/office/officeart/2005/8/layout/orgChart1"/>
    <dgm:cxn modelId="{F3D58C99-CA58-4498-BA18-081870AAAD38}" type="presParOf" srcId="{2DF92826-0A4B-4D35-A091-05DE484E9325}" destId="{ED5930BB-3045-43F5-A4D7-F61C7AA25536}" srcOrd="0" destOrd="0" presId="urn:microsoft.com/office/officeart/2005/8/layout/orgChart1"/>
    <dgm:cxn modelId="{2CC77FBC-C6D8-4A8C-BD8B-A16BC17D1AE6}" type="presParOf" srcId="{2DF92826-0A4B-4D35-A091-05DE484E9325}" destId="{9893AFBD-E380-42A4-A980-AA186DE3DF56}" srcOrd="1" destOrd="0" presId="urn:microsoft.com/office/officeart/2005/8/layout/orgChart1"/>
    <dgm:cxn modelId="{E62A4271-39D9-42F2-A256-E87C98022EA7}" type="presParOf" srcId="{C988889A-3810-48D2-9019-83B3714F497D}" destId="{1F1E6950-1F1D-4E83-8304-3F0D74AFFCA7}" srcOrd="1" destOrd="0" presId="urn:microsoft.com/office/officeart/2005/8/layout/orgChart1"/>
    <dgm:cxn modelId="{5EB9FC6F-597B-48D1-8D1F-271F029D48D2}" type="presParOf" srcId="{C988889A-3810-48D2-9019-83B3714F497D}" destId="{C4CB17FA-7B76-4F36-B636-C7DD40DE98EC}" srcOrd="2" destOrd="0" presId="urn:microsoft.com/office/officeart/2005/8/layout/orgChart1"/>
    <dgm:cxn modelId="{C3AB6E1B-D8A3-414D-9E87-8DAA7E7B89D8}" type="presParOf" srcId="{5E7C632B-7FD2-426F-A0DE-591063E476C7}" destId="{F8219417-2A65-49D2-B86E-AE785E532EC6}" srcOrd="6" destOrd="0" presId="urn:microsoft.com/office/officeart/2005/8/layout/orgChart1"/>
    <dgm:cxn modelId="{8FC8A4E7-1D40-41A9-A27E-6A29A0E6D50B}" type="presParOf" srcId="{5E7C632B-7FD2-426F-A0DE-591063E476C7}" destId="{BB4074D2-4EF4-46A6-8D2E-124622EF2574}" srcOrd="7" destOrd="0" presId="urn:microsoft.com/office/officeart/2005/8/layout/orgChart1"/>
    <dgm:cxn modelId="{0AE96B77-D418-4469-A927-89A842FAF9B3}" type="presParOf" srcId="{BB4074D2-4EF4-46A6-8D2E-124622EF2574}" destId="{E85A6829-50F0-4B97-BF45-31AFD99F650B}" srcOrd="0" destOrd="0" presId="urn:microsoft.com/office/officeart/2005/8/layout/orgChart1"/>
    <dgm:cxn modelId="{3CE2D39B-6379-413C-8C41-E498E1CF5052}" type="presParOf" srcId="{E85A6829-50F0-4B97-BF45-31AFD99F650B}" destId="{B2DB56A5-20E4-4767-8F0F-599C912600CC}" srcOrd="0" destOrd="0" presId="urn:microsoft.com/office/officeart/2005/8/layout/orgChart1"/>
    <dgm:cxn modelId="{2D0AB620-307B-44C2-B692-0C806B3D1009}" type="presParOf" srcId="{E85A6829-50F0-4B97-BF45-31AFD99F650B}" destId="{F9FA25D6-BCE1-4116-953D-DDF1C4D02A93}" srcOrd="1" destOrd="0" presId="urn:microsoft.com/office/officeart/2005/8/layout/orgChart1"/>
    <dgm:cxn modelId="{089D4199-3E33-4D09-8268-34114A762103}" type="presParOf" srcId="{BB4074D2-4EF4-46A6-8D2E-124622EF2574}" destId="{9343FDD3-FED1-4D7F-8FFD-ED69F77980AE}" srcOrd="1" destOrd="0" presId="urn:microsoft.com/office/officeart/2005/8/layout/orgChart1"/>
    <dgm:cxn modelId="{32B004EB-BC94-40A0-8538-41C58E28AF1A}" type="presParOf" srcId="{BB4074D2-4EF4-46A6-8D2E-124622EF2574}" destId="{14CBE440-1A30-4806-A67B-8392947B014A}" srcOrd="2" destOrd="0" presId="urn:microsoft.com/office/officeart/2005/8/layout/orgChart1"/>
    <dgm:cxn modelId="{FC1AF55D-FBA1-4AE3-B392-0D38F04C4348}" type="presParOf" srcId="{74FCFF65-01D0-4B00-B347-1DE151903ACC}" destId="{6BFB840D-35E3-48AA-A982-C99FDEAF3AF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219417-2A65-49D2-B86E-AE785E532EC6}">
      <dsp:nvSpPr>
        <dsp:cNvPr id="0" name=""/>
        <dsp:cNvSpPr/>
      </dsp:nvSpPr>
      <dsp:spPr>
        <a:xfrm>
          <a:off x="616519" y="1715638"/>
          <a:ext cx="2231509" cy="254273"/>
        </a:xfrm>
        <a:custGeom>
          <a:avLst/>
          <a:gdLst/>
          <a:ahLst/>
          <a:cxnLst/>
          <a:rect l="0" t="0" r="0" b="0"/>
          <a:pathLst>
            <a:path>
              <a:moveTo>
                <a:pt x="2231509" y="0"/>
              </a:moveTo>
              <a:lnTo>
                <a:pt x="2231509" y="125250"/>
              </a:lnTo>
              <a:lnTo>
                <a:pt x="0" y="125250"/>
              </a:lnTo>
              <a:lnTo>
                <a:pt x="0" y="2542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16F137-6873-4390-8899-2F97006C62AB}">
      <dsp:nvSpPr>
        <dsp:cNvPr id="0" name=""/>
        <dsp:cNvSpPr/>
      </dsp:nvSpPr>
      <dsp:spPr>
        <a:xfrm>
          <a:off x="2103357" y="1715638"/>
          <a:ext cx="744672" cy="254273"/>
        </a:xfrm>
        <a:custGeom>
          <a:avLst/>
          <a:gdLst/>
          <a:ahLst/>
          <a:cxnLst/>
          <a:rect l="0" t="0" r="0" b="0"/>
          <a:pathLst>
            <a:path>
              <a:moveTo>
                <a:pt x="744672" y="0"/>
              </a:moveTo>
              <a:lnTo>
                <a:pt x="744672" y="125250"/>
              </a:lnTo>
              <a:lnTo>
                <a:pt x="0" y="125250"/>
              </a:lnTo>
              <a:lnTo>
                <a:pt x="0" y="2542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BC3FAC-5AF9-4245-971E-5111E2E3E321}">
      <dsp:nvSpPr>
        <dsp:cNvPr id="0" name=""/>
        <dsp:cNvSpPr/>
      </dsp:nvSpPr>
      <dsp:spPr>
        <a:xfrm>
          <a:off x="2848029" y="1715638"/>
          <a:ext cx="837494" cy="259514"/>
        </a:xfrm>
        <a:custGeom>
          <a:avLst/>
          <a:gdLst/>
          <a:ahLst/>
          <a:cxnLst/>
          <a:rect l="0" t="0" r="0" b="0"/>
          <a:pathLst>
            <a:path>
              <a:moveTo>
                <a:pt x="0" y="0"/>
              </a:moveTo>
              <a:lnTo>
                <a:pt x="0" y="130491"/>
              </a:lnTo>
              <a:lnTo>
                <a:pt x="837494" y="130491"/>
              </a:lnTo>
              <a:lnTo>
                <a:pt x="837494" y="2595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B257B9-9A1B-4D77-8256-7A2A09C78B06}">
      <dsp:nvSpPr>
        <dsp:cNvPr id="0" name=""/>
        <dsp:cNvSpPr/>
      </dsp:nvSpPr>
      <dsp:spPr>
        <a:xfrm>
          <a:off x="4585515" y="2584307"/>
          <a:ext cx="184318" cy="565243"/>
        </a:xfrm>
        <a:custGeom>
          <a:avLst/>
          <a:gdLst/>
          <a:ahLst/>
          <a:cxnLst/>
          <a:rect l="0" t="0" r="0" b="0"/>
          <a:pathLst>
            <a:path>
              <a:moveTo>
                <a:pt x="0" y="0"/>
              </a:moveTo>
              <a:lnTo>
                <a:pt x="0" y="565243"/>
              </a:lnTo>
              <a:lnTo>
                <a:pt x="184318" y="5652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A90AB9-6808-4D0B-BA9B-8BDDB5BCA845}">
      <dsp:nvSpPr>
        <dsp:cNvPr id="0" name=""/>
        <dsp:cNvSpPr/>
      </dsp:nvSpPr>
      <dsp:spPr>
        <a:xfrm>
          <a:off x="2848029" y="1715638"/>
          <a:ext cx="2229002" cy="254273"/>
        </a:xfrm>
        <a:custGeom>
          <a:avLst/>
          <a:gdLst/>
          <a:ahLst/>
          <a:cxnLst/>
          <a:rect l="0" t="0" r="0" b="0"/>
          <a:pathLst>
            <a:path>
              <a:moveTo>
                <a:pt x="0" y="0"/>
              </a:moveTo>
              <a:lnTo>
                <a:pt x="0" y="125250"/>
              </a:lnTo>
              <a:lnTo>
                <a:pt x="2229002" y="125250"/>
              </a:lnTo>
              <a:lnTo>
                <a:pt x="2229002" y="2542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62CC3E-DAF2-4B7C-82FD-2F3875B9A002}">
      <dsp:nvSpPr>
        <dsp:cNvPr id="0" name=""/>
        <dsp:cNvSpPr/>
      </dsp:nvSpPr>
      <dsp:spPr>
        <a:xfrm>
          <a:off x="1937028" y="1101242"/>
          <a:ext cx="1822002" cy="614395"/>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dirty="0">
              <a:solidFill>
                <a:schemeClr val="tx1"/>
              </a:solidFill>
              <a:latin typeface="Arial" panose="020B0604020202020204" pitchFamily="34" charset="0"/>
              <a:cs typeface="Arial" panose="020B0604020202020204" pitchFamily="34" charset="0"/>
            </a:rPr>
            <a:t>Head of Engagement</a:t>
          </a:r>
          <a:endParaRPr lang="en-US" sz="1500" kern="1200" dirty="0">
            <a:solidFill>
              <a:sysClr val="windowText" lastClr="000000"/>
            </a:solidFill>
            <a:latin typeface="Arial" panose="020B0604020202020204" pitchFamily="34" charset="0"/>
            <a:ea typeface="+mn-ea"/>
            <a:cs typeface="Arial" panose="020B0604020202020204" pitchFamily="34" charset="0"/>
          </a:endParaRPr>
        </a:p>
      </dsp:txBody>
      <dsp:txXfrm>
        <a:off x="1937028" y="1101242"/>
        <a:ext cx="1822002" cy="614395"/>
      </dsp:txXfrm>
    </dsp:sp>
    <dsp:sp modelId="{5A8C8050-AAE2-434D-9495-0BDA0F309A5E}">
      <dsp:nvSpPr>
        <dsp:cNvPr id="0" name=""/>
        <dsp:cNvSpPr/>
      </dsp:nvSpPr>
      <dsp:spPr>
        <a:xfrm>
          <a:off x="4462636" y="1969912"/>
          <a:ext cx="1228791" cy="614395"/>
        </a:xfrm>
        <a:prstGeom prst="rect">
          <a:avLst/>
        </a:prstGeom>
        <a:solidFill>
          <a:srgbClr val="FFFF00"/>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dirty="0">
              <a:solidFill>
                <a:sysClr val="windowText" lastClr="000000"/>
              </a:solidFill>
              <a:latin typeface="Arial" panose="020B0604020202020204" pitchFamily="34" charset="0"/>
              <a:ea typeface="+mn-ea"/>
              <a:cs typeface="Arial" panose="020B0604020202020204" pitchFamily="34" charset="0"/>
            </a:rPr>
            <a:t>Editorial Content  Manager</a:t>
          </a:r>
        </a:p>
      </dsp:txBody>
      <dsp:txXfrm>
        <a:off x="4462636" y="1969912"/>
        <a:ext cx="1228791" cy="614395"/>
      </dsp:txXfrm>
    </dsp:sp>
    <dsp:sp modelId="{B2335640-33DC-4F06-9ECA-6D230CEABFBF}">
      <dsp:nvSpPr>
        <dsp:cNvPr id="0" name=""/>
        <dsp:cNvSpPr/>
      </dsp:nvSpPr>
      <dsp:spPr>
        <a:xfrm>
          <a:off x="4769834" y="2842353"/>
          <a:ext cx="1228791" cy="614395"/>
        </a:xfrm>
        <a:prstGeom prst="rect">
          <a:avLst/>
        </a:prstGeom>
        <a:solidFill>
          <a:srgbClr val="FFFF00"/>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dirty="0">
              <a:solidFill>
                <a:sysClr val="windowText" lastClr="000000"/>
              </a:solidFill>
              <a:latin typeface="Arial" panose="020B0604020202020204" pitchFamily="34" charset="0"/>
              <a:ea typeface="+mn-ea"/>
              <a:cs typeface="Arial" panose="020B0604020202020204" pitchFamily="34" charset="0"/>
            </a:rPr>
            <a:t>Engagement Planning Officer</a:t>
          </a:r>
        </a:p>
      </dsp:txBody>
      <dsp:txXfrm>
        <a:off x="4769834" y="2842353"/>
        <a:ext cx="1228791" cy="614395"/>
      </dsp:txXfrm>
    </dsp:sp>
    <dsp:sp modelId="{E546DC9D-C80B-420D-84CE-BE649379F00D}">
      <dsp:nvSpPr>
        <dsp:cNvPr id="0" name=""/>
        <dsp:cNvSpPr/>
      </dsp:nvSpPr>
      <dsp:spPr>
        <a:xfrm>
          <a:off x="3071128" y="1975152"/>
          <a:ext cx="1228791" cy="667172"/>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solidFill>
                <a:schemeClr val="tx1"/>
              </a:solidFill>
              <a:latin typeface="Arial" panose="020B0604020202020204" pitchFamily="34" charset="0"/>
              <a:cs typeface="Arial" panose="020B0604020202020204" pitchFamily="34" charset="0"/>
            </a:rPr>
            <a:t>Engagement Content Manager</a:t>
          </a:r>
          <a:endParaRPr lang="en-US" sz="1500" kern="1200" dirty="0">
            <a:solidFill>
              <a:sysClr val="windowText" lastClr="000000"/>
            </a:solidFill>
            <a:latin typeface="Arial" panose="020B0604020202020204" pitchFamily="34" charset="0"/>
            <a:ea typeface="+mn-ea"/>
            <a:cs typeface="Arial" panose="020B0604020202020204" pitchFamily="34" charset="0"/>
          </a:endParaRPr>
        </a:p>
      </dsp:txBody>
      <dsp:txXfrm>
        <a:off x="3071128" y="1975152"/>
        <a:ext cx="1228791" cy="667172"/>
      </dsp:txXfrm>
    </dsp:sp>
    <dsp:sp modelId="{ED5930BB-3045-43F5-A4D7-F61C7AA25536}">
      <dsp:nvSpPr>
        <dsp:cNvPr id="0" name=""/>
        <dsp:cNvSpPr/>
      </dsp:nvSpPr>
      <dsp:spPr>
        <a:xfrm>
          <a:off x="1488961" y="1969912"/>
          <a:ext cx="1228791" cy="614395"/>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dirty="0">
              <a:solidFill>
                <a:schemeClr val="tx1"/>
              </a:solidFill>
              <a:latin typeface="Arial" panose="020B0604020202020204" pitchFamily="34" charset="0"/>
              <a:cs typeface="Arial" panose="020B0604020202020204" pitchFamily="34" charset="0"/>
            </a:rPr>
            <a:t>Creative Manager</a:t>
          </a:r>
          <a:endParaRPr lang="en-US" sz="1500" kern="1200" dirty="0">
            <a:solidFill>
              <a:sysClr val="windowText" lastClr="000000"/>
            </a:solidFill>
            <a:latin typeface="Arial" panose="020B0604020202020204" pitchFamily="34" charset="0"/>
            <a:ea typeface="+mn-ea"/>
            <a:cs typeface="Arial" panose="020B0604020202020204" pitchFamily="34" charset="0"/>
          </a:endParaRPr>
        </a:p>
      </dsp:txBody>
      <dsp:txXfrm>
        <a:off x="1488961" y="1969912"/>
        <a:ext cx="1228791" cy="614395"/>
      </dsp:txXfrm>
    </dsp:sp>
    <dsp:sp modelId="{B2DB56A5-20E4-4767-8F0F-599C912600CC}">
      <dsp:nvSpPr>
        <dsp:cNvPr id="0" name=""/>
        <dsp:cNvSpPr/>
      </dsp:nvSpPr>
      <dsp:spPr>
        <a:xfrm>
          <a:off x="2124" y="1969912"/>
          <a:ext cx="1228791" cy="614395"/>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buNone/>
          </a:pPr>
          <a:r>
            <a:rPr lang="en-GB" sz="1500" kern="1200">
              <a:solidFill>
                <a:sysClr val="windowText" lastClr="000000"/>
              </a:solidFill>
              <a:latin typeface="Arial" panose="020B0604020202020204" pitchFamily="34" charset="0"/>
              <a:cs typeface="Arial" panose="020B0604020202020204" pitchFamily="34" charset="0"/>
            </a:rPr>
            <a:t>Audience Events Officer</a:t>
          </a:r>
          <a:endParaRPr lang="en-US" sz="1500" kern="1200" dirty="0">
            <a:solidFill>
              <a:sysClr val="windowText" lastClr="000000"/>
            </a:solidFill>
            <a:latin typeface="Arial" panose="020B0604020202020204" pitchFamily="34" charset="0"/>
            <a:ea typeface="+mn-ea"/>
            <a:cs typeface="Arial" panose="020B0604020202020204" pitchFamily="34" charset="0"/>
          </a:endParaRPr>
        </a:p>
      </dsp:txBody>
      <dsp:txXfrm>
        <a:off x="2124" y="1969912"/>
        <a:ext cx="1228791" cy="6143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A9592BFDEA541872EF91007CE311C" ma:contentTypeVersion="11" ma:contentTypeDescription="Create a new document." ma:contentTypeScope="" ma:versionID="b728de0a801ced8d98d6bdcf06c52c1e">
  <xsd:schema xmlns:xsd="http://www.w3.org/2001/XMLSchema" xmlns:xs="http://www.w3.org/2001/XMLSchema" xmlns:p="http://schemas.microsoft.com/office/2006/metadata/properties" xmlns:ns2="c03de43a-091b-4cf2-b49d-89c9e0cd043d" targetNamespace="http://schemas.microsoft.com/office/2006/metadata/properties" ma:root="true" ma:fieldsID="2d07fd5d94d0fc7603435a0c6ccbc539" ns2:_="">
    <xsd:import namespace="c03de43a-091b-4cf2-b49d-89c9e0cd0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e43a-091b-4cf2-b49d-89c9e0cd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3de43a-091b-4cf2-b49d-89c9e0cd04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B03A-D39E-45AB-8118-60E11AB65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e43a-091b-4cf2-b49d-89c9e0cd0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7C9F9-8952-44F5-9F1B-0A4F0AC8562C}">
  <ds:schemaRefs>
    <ds:schemaRef ds:uri="http://schemas.microsoft.com/office/2006/metadata/properties"/>
    <ds:schemaRef ds:uri="http://schemas.microsoft.com/office/infopath/2007/PartnerControls"/>
    <ds:schemaRef ds:uri="c03de43a-091b-4cf2-b49d-89c9e0cd043d"/>
  </ds:schemaRefs>
</ds:datastoreItem>
</file>

<file path=customXml/itemProps3.xml><?xml version="1.0" encoding="utf-8"?>
<ds:datastoreItem xmlns:ds="http://schemas.openxmlformats.org/officeDocument/2006/customXml" ds:itemID="{4FC6526C-855C-41C2-B561-7CBEF7EDF96D}">
  <ds:schemaRefs>
    <ds:schemaRef ds:uri="http://schemas.microsoft.com/sharepoint/v3/contenttype/forms"/>
  </ds:schemaRefs>
</ds:datastoreItem>
</file>

<file path=customXml/itemProps4.xml><?xml version="1.0" encoding="utf-8"?>
<ds:datastoreItem xmlns:ds="http://schemas.openxmlformats.org/officeDocument/2006/customXml" ds:itemID="{9288874A-2A20-4DEF-8EC6-A904D757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195</TotalTime>
  <Pages>6</Pages>
  <Words>897</Words>
  <Characters>5097</Characters>
  <Application>Microsoft Office Word</Application>
  <DocSecurity>0</DocSecurity>
  <Lines>42</Lines>
  <Paragraphs>11</Paragraphs>
  <ScaleCrop>false</ScaleCrop>
  <Company>HP</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Nathan Hargreaves</cp:lastModifiedBy>
  <cp:revision>11</cp:revision>
  <dcterms:created xsi:type="dcterms:W3CDTF">2025-10-29T17:24:00Z</dcterms:created>
  <dcterms:modified xsi:type="dcterms:W3CDTF">2025-11-13T17:11:00Z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e568c8150498d0f94b5131a149a20afaad37738fb9cf479064abc1eb14bf3e7d</vt:lpwstr>
  </property>
  <property fmtid="{D5CDD505-2E9C-101B-9397-08002B2CF9AE}" pid="3" name="ContentTypeId">
    <vt:lpwstr>0x010100EF5A9592BFDEA541872EF91007CE311C</vt:lpwstr>
  </property>
  <property fmtid="{D5CDD505-2E9C-101B-9397-08002B2CF9AE}" pid="4" name="MediaServiceImageTags">
    <vt:lpwstr/>
  </property>
</Properties>
</file>